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17A" w:rsidRDefault="000B5E74" w:rsidP="0065117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/>
        </w:rPr>
        <w:drawing>
          <wp:inline distT="0" distB="0" distL="0" distR="0">
            <wp:extent cx="467995" cy="61658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17A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5117A" w:rsidRPr="007F053F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65117A" w:rsidRPr="00AC3001" w:rsidRDefault="0065117A" w:rsidP="0065117A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5117A" w:rsidRPr="003B79B7" w:rsidRDefault="0065117A" w:rsidP="0065117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65117A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65117A" w:rsidRPr="007F053F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117A" w:rsidRDefault="00C847F7" w:rsidP="0065117A">
      <w:pPr>
        <w:pStyle w:val="a3"/>
      </w:pPr>
      <w:r>
        <w:rPr>
          <w:rFonts w:ascii="Times New Roman" w:hAnsi="Times New Roman"/>
          <w:b/>
          <w:bCs/>
          <w:sz w:val="24"/>
          <w:szCs w:val="24"/>
        </w:rPr>
        <w:t xml:space="preserve">09.07.2015                </w:t>
      </w:r>
      <w:r w:rsidR="0065117A">
        <w:rPr>
          <w:rFonts w:ascii="Times New Roman" w:hAnsi="Times New Roman"/>
          <w:b/>
          <w:bCs/>
          <w:sz w:val="24"/>
          <w:szCs w:val="24"/>
        </w:rPr>
        <w:t xml:space="preserve">                                     м. Ромни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</w:t>
      </w:r>
      <w:bookmarkStart w:id="0" w:name="_GoBack"/>
      <w:bookmarkEnd w:id="0"/>
      <w:r w:rsidR="0065117A">
        <w:rPr>
          <w:rFonts w:ascii="Times New Roman" w:hAnsi="Times New Roman"/>
          <w:b/>
          <w:bCs/>
          <w:sz w:val="24"/>
          <w:szCs w:val="24"/>
        </w:rPr>
        <w:t xml:space="preserve">               № </w:t>
      </w:r>
      <w:r>
        <w:rPr>
          <w:rFonts w:ascii="Times New Roman" w:hAnsi="Times New Roman"/>
          <w:b/>
          <w:bCs/>
          <w:sz w:val="24"/>
          <w:szCs w:val="24"/>
        </w:rPr>
        <w:t>173-ОД</w:t>
      </w:r>
    </w:p>
    <w:p w:rsidR="0065117A" w:rsidRDefault="0065117A" w:rsidP="0065117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4B26" w:rsidRPr="00CC4B26" w:rsidRDefault="00CC4B26" w:rsidP="00CC4B26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C4B26">
        <w:rPr>
          <w:rFonts w:ascii="Times New Roman" w:hAnsi="Times New Roman"/>
          <w:b/>
          <w:bCs/>
          <w:color w:val="000000"/>
          <w:sz w:val="28"/>
          <w:szCs w:val="28"/>
        </w:rPr>
        <w:t>Про внесення змін до договору оренди земельної ділянки, укладеного з громадянином Тронем Сергієм Григоровичем, розташованої на території Погожокриницької сільської ради Роменського району Сумської області</w:t>
      </w:r>
    </w:p>
    <w:p w:rsidR="000A50BD" w:rsidRPr="000A50BD" w:rsidRDefault="000A50BD" w:rsidP="000A50BD">
      <w:pPr>
        <w:pStyle w:val="a5"/>
        <w:spacing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B26652" w:rsidRPr="00B26652" w:rsidRDefault="00B26652" w:rsidP="00B26652">
      <w:pPr>
        <w:spacing w:line="2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 xml:space="preserve">Відповідно до статей 6, 13, 21, 39 Закону України «Про місцеві державні адміністрації», статей 17, 59, 122 Земельного кодексу України, статті 30 Закону України «Про оренду землі», статті 4 Закону України «Про державну реєстрацію речових прав на нерухоме майно та їх обтяжень», розглянувши заяву громадянина </w:t>
      </w:r>
      <w:r w:rsidR="00CC4B26">
        <w:rPr>
          <w:rFonts w:ascii="Times New Roman" w:hAnsi="Times New Roman"/>
          <w:sz w:val="28"/>
          <w:szCs w:val="28"/>
        </w:rPr>
        <w:t>Троня Сергія Григоровича</w:t>
      </w:r>
      <w:r w:rsidR="00C50B31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від </w:t>
      </w:r>
      <w:r w:rsidR="00CC4B26">
        <w:rPr>
          <w:rFonts w:ascii="Times New Roman" w:hAnsi="Times New Roman"/>
          <w:sz w:val="28"/>
          <w:szCs w:val="28"/>
        </w:rPr>
        <w:t>06</w:t>
      </w:r>
      <w:r w:rsidRPr="00B26652">
        <w:rPr>
          <w:rFonts w:ascii="Times New Roman" w:hAnsi="Times New Roman"/>
          <w:sz w:val="28"/>
          <w:szCs w:val="28"/>
        </w:rPr>
        <w:t xml:space="preserve"> </w:t>
      </w:r>
      <w:r w:rsidR="00CC4B26">
        <w:rPr>
          <w:rFonts w:ascii="Times New Roman" w:hAnsi="Times New Roman"/>
          <w:sz w:val="28"/>
          <w:szCs w:val="28"/>
        </w:rPr>
        <w:t>трав</w:t>
      </w:r>
      <w:r w:rsidR="00EC321E">
        <w:rPr>
          <w:rFonts w:ascii="Times New Roman" w:hAnsi="Times New Roman"/>
          <w:sz w:val="28"/>
          <w:szCs w:val="28"/>
        </w:rPr>
        <w:t>ня</w:t>
      </w:r>
      <w:r w:rsidRPr="00B26652">
        <w:rPr>
          <w:rFonts w:ascii="Times New Roman" w:hAnsi="Times New Roman"/>
          <w:sz w:val="28"/>
          <w:szCs w:val="28"/>
        </w:rPr>
        <w:t xml:space="preserve"> 201</w:t>
      </w:r>
      <w:r w:rsidR="000A50BD">
        <w:rPr>
          <w:rFonts w:ascii="Times New Roman" w:hAnsi="Times New Roman"/>
          <w:sz w:val="28"/>
          <w:szCs w:val="28"/>
        </w:rPr>
        <w:t>5</w:t>
      </w:r>
      <w:r w:rsidRPr="00B26652">
        <w:rPr>
          <w:rFonts w:ascii="Times New Roman" w:hAnsi="Times New Roman"/>
          <w:sz w:val="28"/>
          <w:szCs w:val="28"/>
        </w:rPr>
        <w:t xml:space="preserve"> року: </w:t>
      </w:r>
    </w:p>
    <w:p w:rsidR="00B26652" w:rsidRPr="00B26652" w:rsidRDefault="00B26652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1. Внести зміни до договору оренди земельної ділянки державної форми власності, укладеного </w:t>
      </w:r>
      <w:r w:rsidRPr="00B26652">
        <w:rPr>
          <w:rFonts w:ascii="Times New Roman" w:hAnsi="Times New Roman"/>
          <w:sz w:val="28"/>
          <w:szCs w:val="28"/>
        </w:rPr>
        <w:t xml:space="preserve">Роменською районною державною адміністрацією з громадянином </w:t>
      </w:r>
      <w:r w:rsidR="00B759BF" w:rsidRPr="00B759BF">
        <w:rPr>
          <w:rFonts w:ascii="Times New Roman" w:hAnsi="Times New Roman"/>
          <w:bCs/>
          <w:color w:val="000000"/>
          <w:sz w:val="28"/>
          <w:szCs w:val="28"/>
        </w:rPr>
        <w:t>Тронем Сергієм Григоровичем</w:t>
      </w:r>
      <w:r w:rsidR="00B759BF" w:rsidRPr="00B26652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>на земельну ділянку загальною площею</w:t>
      </w:r>
      <w:r w:rsidR="00A43292">
        <w:rPr>
          <w:rFonts w:ascii="Times New Roman" w:hAnsi="Times New Roman"/>
          <w:sz w:val="28"/>
          <w:szCs w:val="28"/>
        </w:rPr>
        <w:t xml:space="preserve"> </w:t>
      </w:r>
      <w:r w:rsidR="00CC4B26">
        <w:rPr>
          <w:rFonts w:ascii="Times New Roman" w:hAnsi="Times New Roman"/>
          <w:sz w:val="28"/>
          <w:szCs w:val="28"/>
        </w:rPr>
        <w:t>0</w:t>
      </w:r>
      <w:r w:rsidRPr="006221AE">
        <w:rPr>
          <w:rFonts w:ascii="Times New Roman" w:hAnsi="Times New Roman"/>
          <w:sz w:val="28"/>
          <w:szCs w:val="28"/>
        </w:rPr>
        <w:t>,</w:t>
      </w:r>
      <w:r w:rsidR="00CC4B26">
        <w:rPr>
          <w:rFonts w:ascii="Times New Roman" w:hAnsi="Times New Roman"/>
          <w:sz w:val="28"/>
          <w:szCs w:val="28"/>
        </w:rPr>
        <w:t>99</w:t>
      </w:r>
      <w:r w:rsidRPr="00B26652">
        <w:rPr>
          <w:rFonts w:ascii="Times New Roman" w:hAnsi="Times New Roman"/>
          <w:sz w:val="28"/>
          <w:szCs w:val="28"/>
        </w:rPr>
        <w:t xml:space="preserve"> гектара для рибогосподарських потреб</w:t>
      </w:r>
      <w:r w:rsidR="00E613F1">
        <w:rPr>
          <w:rFonts w:ascii="Times New Roman" w:hAnsi="Times New Roman"/>
          <w:sz w:val="28"/>
          <w:szCs w:val="28"/>
        </w:rPr>
        <w:t>,</w:t>
      </w:r>
      <w:r w:rsidRPr="00B26652">
        <w:rPr>
          <w:rFonts w:ascii="Times New Roman" w:hAnsi="Times New Roman"/>
          <w:sz w:val="28"/>
          <w:szCs w:val="28"/>
        </w:rPr>
        <w:t xml:space="preserve"> </w:t>
      </w:r>
      <w:r w:rsidR="003B0C55">
        <w:rPr>
          <w:rFonts w:ascii="Times New Roman" w:hAnsi="Times New Roman"/>
          <w:sz w:val="28"/>
          <w:szCs w:val="28"/>
        </w:rPr>
        <w:t xml:space="preserve">розташованої </w:t>
      </w:r>
      <w:r w:rsidRPr="00B26652">
        <w:rPr>
          <w:rFonts w:ascii="Times New Roman" w:hAnsi="Times New Roman"/>
          <w:sz w:val="28"/>
          <w:szCs w:val="28"/>
        </w:rPr>
        <w:t xml:space="preserve">за межами населеного пункту на території </w:t>
      </w:r>
      <w:r w:rsidR="00CC4B26">
        <w:rPr>
          <w:rFonts w:ascii="Times New Roman" w:hAnsi="Times New Roman"/>
          <w:sz w:val="28"/>
          <w:szCs w:val="28"/>
        </w:rPr>
        <w:t xml:space="preserve">Погожокриницької </w:t>
      </w:r>
      <w:r w:rsidRPr="00B26652">
        <w:rPr>
          <w:rFonts w:ascii="Times New Roman" w:hAnsi="Times New Roman"/>
          <w:sz w:val="28"/>
          <w:szCs w:val="28"/>
        </w:rPr>
        <w:t>сільськ</w:t>
      </w:r>
      <w:r w:rsidR="00CD72C8">
        <w:rPr>
          <w:rFonts w:ascii="Times New Roman" w:hAnsi="Times New Roman"/>
          <w:sz w:val="28"/>
          <w:szCs w:val="28"/>
        </w:rPr>
        <w:t>ої</w:t>
      </w:r>
      <w:r w:rsidRPr="00B26652">
        <w:rPr>
          <w:rFonts w:ascii="Times New Roman" w:hAnsi="Times New Roman"/>
          <w:sz w:val="28"/>
          <w:szCs w:val="28"/>
        </w:rPr>
        <w:t xml:space="preserve"> рад</w:t>
      </w:r>
      <w:r w:rsidR="00CD72C8">
        <w:rPr>
          <w:rFonts w:ascii="Times New Roman" w:hAnsi="Times New Roman"/>
          <w:sz w:val="28"/>
          <w:szCs w:val="28"/>
        </w:rPr>
        <w:t>и</w:t>
      </w:r>
      <w:r w:rsidRPr="00B26652">
        <w:rPr>
          <w:rFonts w:ascii="Times New Roman" w:hAnsi="Times New Roman"/>
          <w:sz w:val="28"/>
          <w:szCs w:val="28"/>
        </w:rPr>
        <w:t xml:space="preserve">, про що у Державному реєстрі земель вчинено запис від </w:t>
      </w:r>
      <w:r w:rsidR="00CC4B26">
        <w:rPr>
          <w:rFonts w:ascii="Times New Roman" w:hAnsi="Times New Roman"/>
          <w:sz w:val="28"/>
          <w:szCs w:val="28"/>
        </w:rPr>
        <w:t>13</w:t>
      </w:r>
      <w:r w:rsidRPr="00B26652">
        <w:rPr>
          <w:rFonts w:ascii="Times New Roman" w:hAnsi="Times New Roman"/>
          <w:sz w:val="28"/>
          <w:szCs w:val="28"/>
        </w:rPr>
        <w:t xml:space="preserve"> </w:t>
      </w:r>
      <w:r w:rsidR="007544EA">
        <w:rPr>
          <w:rFonts w:ascii="Times New Roman" w:hAnsi="Times New Roman"/>
          <w:sz w:val="28"/>
          <w:szCs w:val="28"/>
        </w:rPr>
        <w:t>лип</w:t>
      </w:r>
      <w:r w:rsidRPr="00B26652">
        <w:rPr>
          <w:rFonts w:ascii="Times New Roman" w:hAnsi="Times New Roman"/>
          <w:sz w:val="28"/>
          <w:szCs w:val="28"/>
        </w:rPr>
        <w:t>ня 20</w:t>
      </w:r>
      <w:r w:rsidR="00FC72DA">
        <w:rPr>
          <w:rFonts w:ascii="Times New Roman" w:hAnsi="Times New Roman"/>
          <w:sz w:val="28"/>
          <w:szCs w:val="28"/>
        </w:rPr>
        <w:t>1</w:t>
      </w:r>
      <w:r w:rsidRPr="00B26652">
        <w:rPr>
          <w:rFonts w:ascii="Times New Roman" w:hAnsi="Times New Roman"/>
          <w:sz w:val="28"/>
          <w:szCs w:val="28"/>
        </w:rPr>
        <w:t>0 року № 04.</w:t>
      </w:r>
      <w:r w:rsidR="00FC72DA">
        <w:rPr>
          <w:rFonts w:ascii="Times New Roman" w:hAnsi="Times New Roman"/>
          <w:sz w:val="28"/>
          <w:szCs w:val="28"/>
        </w:rPr>
        <w:t>1</w:t>
      </w:r>
      <w:r w:rsidR="003B0C55">
        <w:rPr>
          <w:rFonts w:ascii="Times New Roman" w:hAnsi="Times New Roman"/>
          <w:sz w:val="28"/>
          <w:szCs w:val="28"/>
        </w:rPr>
        <w:t>0</w:t>
      </w:r>
      <w:r w:rsidRPr="00B26652">
        <w:rPr>
          <w:rFonts w:ascii="Times New Roman" w:hAnsi="Times New Roman"/>
          <w:sz w:val="28"/>
          <w:szCs w:val="28"/>
        </w:rPr>
        <w:t>.623.00</w:t>
      </w:r>
      <w:r w:rsidR="00CC4B26">
        <w:rPr>
          <w:rFonts w:ascii="Times New Roman" w:hAnsi="Times New Roman"/>
          <w:sz w:val="28"/>
          <w:szCs w:val="28"/>
        </w:rPr>
        <w:t>599</w:t>
      </w:r>
      <w:r w:rsidR="004D7413">
        <w:rPr>
          <w:rFonts w:ascii="Times New Roman" w:hAnsi="Times New Roman"/>
          <w:sz w:val="28"/>
          <w:szCs w:val="28"/>
        </w:rPr>
        <w:t>,</w:t>
      </w:r>
      <w:r w:rsidRPr="00B26652">
        <w:rPr>
          <w:rFonts w:ascii="Times New Roman" w:hAnsi="Times New Roman"/>
          <w:sz w:val="28"/>
          <w:szCs w:val="28"/>
        </w:rPr>
        <w:t xml:space="preserve"> проведено державну реєстрацію права власності земельної ділянки</w:t>
      </w:r>
      <w:r w:rsidR="004D7413">
        <w:rPr>
          <w:rFonts w:ascii="Times New Roman" w:hAnsi="Times New Roman"/>
          <w:sz w:val="28"/>
          <w:szCs w:val="28"/>
        </w:rPr>
        <w:t xml:space="preserve"> та</w:t>
      </w:r>
      <w:r w:rsidR="00870FA9">
        <w:rPr>
          <w:rFonts w:ascii="Times New Roman" w:hAnsi="Times New Roman"/>
          <w:sz w:val="28"/>
          <w:szCs w:val="28"/>
        </w:rPr>
        <w:t xml:space="preserve"> отримано</w:t>
      </w:r>
      <w:r w:rsidRPr="00B26652">
        <w:rPr>
          <w:rFonts w:ascii="Times New Roman" w:hAnsi="Times New Roman"/>
          <w:sz w:val="28"/>
          <w:szCs w:val="28"/>
        </w:rPr>
        <w:t xml:space="preserve"> витяги з Державного реєстру речових прав на нерухоме майно від: </w:t>
      </w:r>
      <w:r w:rsidR="00B759BF">
        <w:rPr>
          <w:rFonts w:ascii="Times New Roman" w:hAnsi="Times New Roman"/>
          <w:sz w:val="28"/>
          <w:szCs w:val="28"/>
        </w:rPr>
        <w:t>07</w:t>
      </w:r>
      <w:r w:rsidRPr="000B5E7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759BF" w:rsidRPr="002E2D23">
        <w:rPr>
          <w:rFonts w:ascii="Times New Roman" w:hAnsi="Times New Roman"/>
          <w:sz w:val="28"/>
          <w:szCs w:val="28"/>
        </w:rPr>
        <w:t>лип</w:t>
      </w:r>
      <w:r w:rsidR="003B0C55" w:rsidRPr="002E2D23">
        <w:rPr>
          <w:rFonts w:ascii="Times New Roman" w:hAnsi="Times New Roman"/>
          <w:sz w:val="28"/>
          <w:szCs w:val="28"/>
        </w:rPr>
        <w:t>ня</w:t>
      </w:r>
      <w:r w:rsidRPr="002E2D23">
        <w:rPr>
          <w:rFonts w:ascii="Times New Roman" w:hAnsi="Times New Roman"/>
          <w:sz w:val="28"/>
          <w:szCs w:val="28"/>
        </w:rPr>
        <w:t xml:space="preserve"> 201</w:t>
      </w:r>
      <w:r w:rsidR="00086285" w:rsidRPr="002E2D23">
        <w:rPr>
          <w:rFonts w:ascii="Times New Roman" w:hAnsi="Times New Roman"/>
          <w:sz w:val="28"/>
          <w:szCs w:val="28"/>
        </w:rPr>
        <w:t>5</w:t>
      </w:r>
      <w:r w:rsidRPr="002E2D23">
        <w:rPr>
          <w:rFonts w:ascii="Times New Roman" w:hAnsi="Times New Roman"/>
          <w:sz w:val="28"/>
          <w:szCs w:val="28"/>
        </w:rPr>
        <w:t xml:space="preserve"> року № </w:t>
      </w:r>
      <w:r w:rsidR="00032985" w:rsidRPr="002E2D23">
        <w:rPr>
          <w:rFonts w:ascii="Times New Roman" w:hAnsi="Times New Roman"/>
          <w:sz w:val="28"/>
          <w:szCs w:val="28"/>
        </w:rPr>
        <w:t>4</w:t>
      </w:r>
      <w:r w:rsidR="00B759BF" w:rsidRPr="002E2D23">
        <w:rPr>
          <w:rFonts w:ascii="Times New Roman" w:hAnsi="Times New Roman"/>
          <w:sz w:val="28"/>
          <w:szCs w:val="28"/>
        </w:rPr>
        <w:t>0191581</w:t>
      </w:r>
      <w:r w:rsidRPr="002E2D23">
        <w:rPr>
          <w:rFonts w:ascii="Times New Roman" w:hAnsi="Times New Roman"/>
          <w:sz w:val="28"/>
          <w:szCs w:val="28"/>
        </w:rPr>
        <w:t xml:space="preserve">; </w:t>
      </w:r>
      <w:r w:rsidR="00B759BF" w:rsidRPr="002E2D23">
        <w:rPr>
          <w:rFonts w:ascii="Times New Roman" w:hAnsi="Times New Roman"/>
          <w:sz w:val="28"/>
          <w:szCs w:val="28"/>
        </w:rPr>
        <w:t>07</w:t>
      </w:r>
      <w:r w:rsidR="003B0C55" w:rsidRPr="002E2D23">
        <w:rPr>
          <w:rFonts w:ascii="Times New Roman" w:hAnsi="Times New Roman"/>
          <w:sz w:val="28"/>
          <w:szCs w:val="28"/>
        </w:rPr>
        <w:t xml:space="preserve"> </w:t>
      </w:r>
      <w:r w:rsidR="00B759BF" w:rsidRPr="002E2D23">
        <w:rPr>
          <w:rFonts w:ascii="Times New Roman" w:hAnsi="Times New Roman"/>
          <w:sz w:val="28"/>
          <w:szCs w:val="28"/>
        </w:rPr>
        <w:t>лип</w:t>
      </w:r>
      <w:r w:rsidR="003B0C55" w:rsidRPr="002E2D23">
        <w:rPr>
          <w:rFonts w:ascii="Times New Roman" w:hAnsi="Times New Roman"/>
          <w:sz w:val="28"/>
          <w:szCs w:val="28"/>
        </w:rPr>
        <w:t xml:space="preserve">ня </w:t>
      </w:r>
      <w:r w:rsidR="00086285" w:rsidRPr="002E2D23">
        <w:rPr>
          <w:rFonts w:ascii="Times New Roman" w:hAnsi="Times New Roman"/>
          <w:sz w:val="28"/>
          <w:szCs w:val="28"/>
        </w:rPr>
        <w:t xml:space="preserve">2015 року № </w:t>
      </w:r>
      <w:r w:rsidR="00032985" w:rsidRPr="002E2D23">
        <w:rPr>
          <w:rFonts w:ascii="Times New Roman" w:hAnsi="Times New Roman"/>
          <w:sz w:val="28"/>
          <w:szCs w:val="28"/>
        </w:rPr>
        <w:t>4</w:t>
      </w:r>
      <w:r w:rsidR="00B759BF" w:rsidRPr="002E2D23">
        <w:rPr>
          <w:rFonts w:ascii="Times New Roman" w:hAnsi="Times New Roman"/>
          <w:sz w:val="28"/>
          <w:szCs w:val="28"/>
        </w:rPr>
        <w:t>0188557</w:t>
      </w:r>
      <w:r w:rsidR="00086285" w:rsidRPr="002E2D23">
        <w:rPr>
          <w:rFonts w:ascii="Times New Roman" w:hAnsi="Times New Roman"/>
          <w:sz w:val="28"/>
          <w:szCs w:val="28"/>
        </w:rPr>
        <w:t xml:space="preserve">; </w:t>
      </w:r>
      <w:r w:rsidR="00B759BF" w:rsidRPr="002E2D23">
        <w:rPr>
          <w:rFonts w:ascii="Times New Roman" w:hAnsi="Times New Roman"/>
          <w:sz w:val="28"/>
          <w:szCs w:val="28"/>
        </w:rPr>
        <w:t>0</w:t>
      </w:r>
      <w:r w:rsidR="00032985" w:rsidRPr="002E2D23">
        <w:rPr>
          <w:rFonts w:ascii="Times New Roman" w:hAnsi="Times New Roman"/>
          <w:sz w:val="28"/>
          <w:szCs w:val="28"/>
        </w:rPr>
        <w:t>7</w:t>
      </w:r>
      <w:r w:rsidR="003B0C55" w:rsidRPr="002E2D23">
        <w:rPr>
          <w:rFonts w:ascii="Times New Roman" w:hAnsi="Times New Roman"/>
          <w:sz w:val="28"/>
          <w:szCs w:val="28"/>
        </w:rPr>
        <w:t xml:space="preserve"> </w:t>
      </w:r>
      <w:r w:rsidR="0091056A" w:rsidRPr="002E2D23">
        <w:rPr>
          <w:rFonts w:ascii="Times New Roman" w:hAnsi="Times New Roman"/>
          <w:sz w:val="28"/>
          <w:szCs w:val="28"/>
        </w:rPr>
        <w:t>лип</w:t>
      </w:r>
      <w:r w:rsidR="003B0C55" w:rsidRPr="002E2D23">
        <w:rPr>
          <w:rFonts w:ascii="Times New Roman" w:hAnsi="Times New Roman"/>
          <w:sz w:val="28"/>
          <w:szCs w:val="28"/>
        </w:rPr>
        <w:t>ня</w:t>
      </w:r>
      <w:r w:rsidR="00086285" w:rsidRPr="002E2D23">
        <w:rPr>
          <w:rFonts w:ascii="Times New Roman" w:hAnsi="Times New Roman"/>
          <w:sz w:val="28"/>
          <w:szCs w:val="28"/>
        </w:rPr>
        <w:t xml:space="preserve"> 2015 року № </w:t>
      </w:r>
      <w:r w:rsidR="0038670E" w:rsidRPr="002E2D23">
        <w:rPr>
          <w:rFonts w:ascii="Times New Roman" w:hAnsi="Times New Roman"/>
          <w:sz w:val="28"/>
          <w:szCs w:val="28"/>
        </w:rPr>
        <w:t>4</w:t>
      </w:r>
      <w:r w:rsidR="0091056A" w:rsidRPr="002E2D23">
        <w:rPr>
          <w:rFonts w:ascii="Times New Roman" w:hAnsi="Times New Roman"/>
          <w:sz w:val="28"/>
          <w:szCs w:val="28"/>
        </w:rPr>
        <w:t>0200230</w:t>
      </w:r>
      <w:r w:rsidR="008A36D7" w:rsidRPr="002B0E8A">
        <w:rPr>
          <w:rFonts w:ascii="Times New Roman" w:hAnsi="Times New Roman"/>
          <w:sz w:val="28"/>
          <w:szCs w:val="28"/>
        </w:rPr>
        <w:t>, в</w:t>
      </w:r>
      <w:r w:rsidRPr="00B26652">
        <w:rPr>
          <w:rFonts w:ascii="Times New Roman" w:hAnsi="Times New Roman"/>
          <w:sz w:val="28"/>
          <w:szCs w:val="28"/>
        </w:rPr>
        <w:t xml:space="preserve">иклавши пункти </w:t>
      </w:r>
      <w:r w:rsidR="0067675A">
        <w:rPr>
          <w:rFonts w:ascii="Times New Roman" w:hAnsi="Times New Roman"/>
          <w:sz w:val="28"/>
          <w:szCs w:val="28"/>
        </w:rPr>
        <w:t xml:space="preserve">2.1., </w:t>
      </w:r>
      <w:r w:rsidRPr="00B26652">
        <w:rPr>
          <w:rFonts w:ascii="Times New Roman" w:hAnsi="Times New Roman"/>
          <w:sz w:val="28"/>
          <w:szCs w:val="28"/>
        </w:rPr>
        <w:t>2.2., 3.1., 4.1. договору оренди земельної ділянки в новій редакції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67675A" w:rsidRDefault="00B26652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67675A">
        <w:rPr>
          <w:rFonts w:ascii="Times New Roman" w:hAnsi="Times New Roman"/>
          <w:bCs/>
          <w:color w:val="000000"/>
          <w:sz w:val="28"/>
          <w:szCs w:val="28"/>
        </w:rPr>
        <w:t>2.1. В оренду переда</w:t>
      </w:r>
      <w:r w:rsidR="00E613F1">
        <w:rPr>
          <w:rFonts w:ascii="Times New Roman" w:hAnsi="Times New Roman"/>
          <w:bCs/>
          <w:color w:val="000000"/>
          <w:sz w:val="28"/>
          <w:szCs w:val="28"/>
        </w:rPr>
        <w:t>є</w:t>
      </w:r>
      <w:r w:rsidR="0067675A">
        <w:rPr>
          <w:rFonts w:ascii="Times New Roman" w:hAnsi="Times New Roman"/>
          <w:bCs/>
          <w:color w:val="000000"/>
          <w:sz w:val="28"/>
          <w:szCs w:val="28"/>
        </w:rPr>
        <w:t>ться земельн</w:t>
      </w:r>
      <w:r w:rsidR="00A94CCE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67675A">
        <w:rPr>
          <w:rFonts w:ascii="Times New Roman" w:hAnsi="Times New Roman"/>
          <w:bCs/>
          <w:color w:val="000000"/>
          <w:sz w:val="28"/>
          <w:szCs w:val="28"/>
        </w:rPr>
        <w:t xml:space="preserve"> ділянк</w:t>
      </w:r>
      <w:r w:rsidR="00A94CCE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67675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B5E74" w:rsidRPr="00B26652">
        <w:rPr>
          <w:rFonts w:ascii="Times New Roman" w:hAnsi="Times New Roman"/>
          <w:sz w:val="28"/>
          <w:szCs w:val="28"/>
        </w:rPr>
        <w:t>загальною площею</w:t>
      </w:r>
      <w:r w:rsidR="000B5E74">
        <w:rPr>
          <w:rFonts w:ascii="Times New Roman" w:hAnsi="Times New Roman"/>
          <w:sz w:val="28"/>
          <w:szCs w:val="28"/>
        </w:rPr>
        <w:t xml:space="preserve"> </w:t>
      </w:r>
      <w:r w:rsidR="0062757E">
        <w:rPr>
          <w:rFonts w:ascii="Times New Roman" w:hAnsi="Times New Roman"/>
          <w:sz w:val="28"/>
          <w:szCs w:val="28"/>
        </w:rPr>
        <w:t>0</w:t>
      </w:r>
      <w:r w:rsidR="000B5E74" w:rsidRPr="002E2D23">
        <w:rPr>
          <w:rFonts w:ascii="Times New Roman" w:hAnsi="Times New Roman"/>
          <w:sz w:val="28"/>
          <w:szCs w:val="28"/>
        </w:rPr>
        <w:t>,</w:t>
      </w:r>
      <w:r w:rsidR="0062757E" w:rsidRPr="002E2D23">
        <w:rPr>
          <w:rFonts w:ascii="Times New Roman" w:hAnsi="Times New Roman"/>
          <w:sz w:val="28"/>
          <w:szCs w:val="28"/>
        </w:rPr>
        <w:t>99</w:t>
      </w:r>
      <w:r w:rsidR="002E2D23" w:rsidRPr="002E2D23">
        <w:rPr>
          <w:rFonts w:ascii="Times New Roman" w:hAnsi="Times New Roman"/>
          <w:sz w:val="28"/>
          <w:szCs w:val="28"/>
        </w:rPr>
        <w:t>01</w:t>
      </w:r>
      <w:r w:rsidR="000B5E74" w:rsidRPr="00B26652">
        <w:rPr>
          <w:rFonts w:ascii="Times New Roman" w:hAnsi="Times New Roman"/>
          <w:sz w:val="28"/>
          <w:szCs w:val="28"/>
        </w:rPr>
        <w:t xml:space="preserve"> гектара, в тому числі: під водою</w:t>
      </w:r>
      <w:r w:rsidR="000B5E74">
        <w:rPr>
          <w:rFonts w:ascii="Times New Roman" w:hAnsi="Times New Roman"/>
          <w:sz w:val="28"/>
          <w:szCs w:val="28"/>
        </w:rPr>
        <w:t xml:space="preserve"> -</w:t>
      </w:r>
      <w:r w:rsidR="000B5E74" w:rsidRPr="00B26652">
        <w:rPr>
          <w:rFonts w:ascii="Times New Roman" w:hAnsi="Times New Roman"/>
          <w:sz w:val="28"/>
          <w:szCs w:val="28"/>
        </w:rPr>
        <w:t xml:space="preserve"> </w:t>
      </w:r>
      <w:r w:rsidR="00CC4B26">
        <w:rPr>
          <w:rFonts w:ascii="Times New Roman" w:hAnsi="Times New Roman"/>
          <w:sz w:val="28"/>
          <w:szCs w:val="28"/>
        </w:rPr>
        <w:t>0</w:t>
      </w:r>
      <w:r w:rsidR="000B5E74" w:rsidRPr="0030731B">
        <w:rPr>
          <w:rFonts w:ascii="Times New Roman" w:hAnsi="Times New Roman"/>
          <w:sz w:val="28"/>
          <w:szCs w:val="28"/>
        </w:rPr>
        <w:t>,</w:t>
      </w:r>
      <w:r w:rsidR="00CC4B26" w:rsidRPr="0030731B">
        <w:rPr>
          <w:rFonts w:ascii="Times New Roman" w:hAnsi="Times New Roman"/>
          <w:sz w:val="28"/>
          <w:szCs w:val="28"/>
        </w:rPr>
        <w:t>2</w:t>
      </w:r>
      <w:r w:rsidR="000B5E74" w:rsidRPr="0030731B">
        <w:rPr>
          <w:rFonts w:ascii="Times New Roman" w:hAnsi="Times New Roman"/>
          <w:sz w:val="28"/>
          <w:szCs w:val="28"/>
        </w:rPr>
        <w:t>8</w:t>
      </w:r>
      <w:r w:rsidR="0030731B" w:rsidRPr="0030731B">
        <w:rPr>
          <w:rFonts w:ascii="Times New Roman" w:hAnsi="Times New Roman"/>
          <w:sz w:val="28"/>
          <w:szCs w:val="28"/>
        </w:rPr>
        <w:t>19</w:t>
      </w:r>
      <w:r w:rsidR="000B5E74" w:rsidRPr="00B26652">
        <w:rPr>
          <w:rFonts w:ascii="Times New Roman" w:hAnsi="Times New Roman"/>
          <w:sz w:val="28"/>
          <w:szCs w:val="28"/>
        </w:rPr>
        <w:t xml:space="preserve"> гектара</w:t>
      </w:r>
      <w:r w:rsidR="000B5E74">
        <w:rPr>
          <w:rFonts w:ascii="Times New Roman" w:hAnsi="Times New Roman"/>
          <w:sz w:val="28"/>
          <w:szCs w:val="28"/>
        </w:rPr>
        <w:t xml:space="preserve"> кадастровий номер 592418</w:t>
      </w:r>
      <w:r w:rsidR="00CC4B26">
        <w:rPr>
          <w:rFonts w:ascii="Times New Roman" w:hAnsi="Times New Roman"/>
          <w:sz w:val="28"/>
          <w:szCs w:val="28"/>
        </w:rPr>
        <w:t>76</w:t>
      </w:r>
      <w:r w:rsidR="000B5E74">
        <w:rPr>
          <w:rFonts w:ascii="Times New Roman" w:hAnsi="Times New Roman"/>
          <w:sz w:val="28"/>
          <w:szCs w:val="28"/>
        </w:rPr>
        <w:t>00:0</w:t>
      </w:r>
      <w:r w:rsidR="00CC4B26">
        <w:rPr>
          <w:rFonts w:ascii="Times New Roman" w:hAnsi="Times New Roman"/>
          <w:sz w:val="28"/>
          <w:szCs w:val="28"/>
        </w:rPr>
        <w:t>3</w:t>
      </w:r>
      <w:r w:rsidR="000B5E74">
        <w:rPr>
          <w:rFonts w:ascii="Times New Roman" w:hAnsi="Times New Roman"/>
          <w:sz w:val="28"/>
          <w:szCs w:val="28"/>
        </w:rPr>
        <w:t>:001:0</w:t>
      </w:r>
      <w:r w:rsidR="00CC4B26">
        <w:rPr>
          <w:rFonts w:ascii="Times New Roman" w:hAnsi="Times New Roman"/>
          <w:sz w:val="28"/>
          <w:szCs w:val="28"/>
        </w:rPr>
        <w:t>790</w:t>
      </w:r>
      <w:r w:rsidR="000B5E74" w:rsidRPr="00B26652">
        <w:rPr>
          <w:rFonts w:ascii="Times New Roman" w:hAnsi="Times New Roman"/>
          <w:sz w:val="28"/>
          <w:szCs w:val="28"/>
        </w:rPr>
        <w:t>,</w:t>
      </w:r>
      <w:r w:rsidR="000B5E74">
        <w:rPr>
          <w:rFonts w:ascii="Times New Roman" w:hAnsi="Times New Roman"/>
          <w:sz w:val="28"/>
          <w:szCs w:val="28"/>
        </w:rPr>
        <w:t xml:space="preserve"> прибережна смуга</w:t>
      </w:r>
      <w:r w:rsidR="000B5E74" w:rsidRPr="00B26652">
        <w:rPr>
          <w:rFonts w:ascii="Times New Roman" w:hAnsi="Times New Roman"/>
          <w:sz w:val="28"/>
          <w:szCs w:val="28"/>
        </w:rPr>
        <w:t xml:space="preserve"> </w:t>
      </w:r>
      <w:r w:rsidR="000B5E74">
        <w:rPr>
          <w:rFonts w:ascii="Times New Roman" w:hAnsi="Times New Roman"/>
          <w:sz w:val="28"/>
          <w:szCs w:val="28"/>
        </w:rPr>
        <w:t xml:space="preserve">(сіножаті) - </w:t>
      </w:r>
      <w:r w:rsidR="00551333">
        <w:rPr>
          <w:rFonts w:ascii="Times New Roman" w:hAnsi="Times New Roman"/>
          <w:sz w:val="28"/>
          <w:szCs w:val="28"/>
        </w:rPr>
        <w:t>0</w:t>
      </w:r>
      <w:r w:rsidR="000B5E74">
        <w:rPr>
          <w:rFonts w:ascii="Times New Roman" w:hAnsi="Times New Roman"/>
          <w:sz w:val="28"/>
          <w:szCs w:val="28"/>
        </w:rPr>
        <w:t>,</w:t>
      </w:r>
      <w:r w:rsidR="00551333" w:rsidRPr="0030731B">
        <w:rPr>
          <w:rFonts w:ascii="Times New Roman" w:hAnsi="Times New Roman"/>
          <w:sz w:val="28"/>
          <w:szCs w:val="28"/>
        </w:rPr>
        <w:t>6</w:t>
      </w:r>
      <w:r w:rsidR="0030731B" w:rsidRPr="0030731B">
        <w:rPr>
          <w:rFonts w:ascii="Times New Roman" w:hAnsi="Times New Roman"/>
          <w:sz w:val="28"/>
          <w:szCs w:val="28"/>
        </w:rPr>
        <w:t>69</w:t>
      </w:r>
      <w:r w:rsidR="000B5E74">
        <w:rPr>
          <w:rFonts w:ascii="Times New Roman" w:hAnsi="Times New Roman"/>
          <w:sz w:val="28"/>
          <w:szCs w:val="28"/>
        </w:rPr>
        <w:t xml:space="preserve"> гектара кадастровий номер </w:t>
      </w:r>
      <w:r w:rsidR="00551333">
        <w:rPr>
          <w:rFonts w:ascii="Times New Roman" w:hAnsi="Times New Roman"/>
          <w:sz w:val="28"/>
          <w:szCs w:val="28"/>
        </w:rPr>
        <w:t>5924187600:03:001:0792</w:t>
      </w:r>
      <w:r w:rsidR="000B5E74">
        <w:rPr>
          <w:rFonts w:ascii="Times New Roman" w:hAnsi="Times New Roman"/>
          <w:sz w:val="28"/>
          <w:szCs w:val="28"/>
        </w:rPr>
        <w:t>, гідротехнічна споруда (гребля) – 0,</w:t>
      </w:r>
      <w:r w:rsidR="00551333">
        <w:rPr>
          <w:rFonts w:ascii="Times New Roman" w:hAnsi="Times New Roman"/>
          <w:sz w:val="28"/>
          <w:szCs w:val="28"/>
        </w:rPr>
        <w:t>0</w:t>
      </w:r>
      <w:r w:rsidR="0030731B">
        <w:rPr>
          <w:rFonts w:ascii="Times New Roman" w:hAnsi="Times New Roman"/>
          <w:sz w:val="28"/>
          <w:szCs w:val="28"/>
        </w:rPr>
        <w:t>392</w:t>
      </w:r>
      <w:r w:rsidR="000B5E74">
        <w:rPr>
          <w:rFonts w:ascii="Times New Roman" w:hAnsi="Times New Roman"/>
          <w:sz w:val="28"/>
          <w:szCs w:val="28"/>
        </w:rPr>
        <w:t xml:space="preserve"> гектара кадастровий номер </w:t>
      </w:r>
      <w:r w:rsidR="00551333">
        <w:rPr>
          <w:rFonts w:ascii="Times New Roman" w:hAnsi="Times New Roman"/>
          <w:sz w:val="28"/>
          <w:szCs w:val="28"/>
        </w:rPr>
        <w:t>5924187600:03:001:0791</w:t>
      </w:r>
      <w:r w:rsidR="00E370AF">
        <w:rPr>
          <w:rFonts w:ascii="Times New Roman" w:hAnsi="Times New Roman"/>
          <w:sz w:val="28"/>
          <w:szCs w:val="28"/>
        </w:rPr>
        <w:t>.</w:t>
      </w:r>
    </w:p>
    <w:p w:rsidR="00B26652" w:rsidRPr="00870FA9" w:rsidRDefault="00B26652" w:rsidP="00B2665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2.2. Нормативна грошова оцінка земельної ділянки із врахуванням коефіцієнту індексації на 2015 рік становить </w:t>
      </w:r>
      <w:r w:rsidR="00551333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422241" w:rsidRPr="000B5E74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551333" w:rsidRPr="0062757E">
        <w:rPr>
          <w:rFonts w:ascii="Times New Roman" w:hAnsi="Times New Roman"/>
          <w:bCs/>
          <w:sz w:val="28"/>
          <w:szCs w:val="28"/>
        </w:rPr>
        <w:t>748</w:t>
      </w:r>
      <w:r w:rsidRPr="00870FA9">
        <w:rPr>
          <w:rFonts w:ascii="Times New Roman" w:hAnsi="Times New Roman"/>
          <w:bCs/>
          <w:sz w:val="28"/>
          <w:szCs w:val="28"/>
        </w:rPr>
        <w:t xml:space="preserve"> (</w:t>
      </w:r>
      <w:r w:rsidR="00551333">
        <w:rPr>
          <w:rFonts w:ascii="Times New Roman" w:hAnsi="Times New Roman"/>
          <w:bCs/>
          <w:sz w:val="28"/>
          <w:szCs w:val="28"/>
        </w:rPr>
        <w:t>чотири тисячі сімсот сорок</w:t>
      </w:r>
      <w:r w:rsidR="0062757E">
        <w:rPr>
          <w:rFonts w:ascii="Times New Roman" w:hAnsi="Times New Roman"/>
          <w:bCs/>
          <w:sz w:val="28"/>
          <w:szCs w:val="28"/>
        </w:rPr>
        <w:t xml:space="preserve"> вісім</w:t>
      </w:r>
      <w:r w:rsidRPr="00870FA9">
        <w:rPr>
          <w:rFonts w:ascii="Times New Roman" w:hAnsi="Times New Roman"/>
          <w:bCs/>
          <w:sz w:val="28"/>
          <w:szCs w:val="28"/>
        </w:rPr>
        <w:t>) грив</w:t>
      </w:r>
      <w:r w:rsidR="00DE4335">
        <w:rPr>
          <w:rFonts w:ascii="Times New Roman" w:hAnsi="Times New Roman"/>
          <w:bCs/>
          <w:sz w:val="28"/>
          <w:szCs w:val="28"/>
        </w:rPr>
        <w:t>е</w:t>
      </w:r>
      <w:r w:rsidRPr="00870FA9">
        <w:rPr>
          <w:rFonts w:ascii="Times New Roman" w:hAnsi="Times New Roman"/>
          <w:bCs/>
          <w:sz w:val="28"/>
          <w:szCs w:val="28"/>
        </w:rPr>
        <w:t>н</w:t>
      </w:r>
      <w:r w:rsidR="00DE4335">
        <w:rPr>
          <w:rFonts w:ascii="Times New Roman" w:hAnsi="Times New Roman"/>
          <w:bCs/>
          <w:sz w:val="28"/>
          <w:szCs w:val="28"/>
        </w:rPr>
        <w:t>ь</w:t>
      </w:r>
      <w:r w:rsidRPr="00870FA9">
        <w:rPr>
          <w:rFonts w:ascii="Times New Roman" w:hAnsi="Times New Roman"/>
          <w:bCs/>
          <w:sz w:val="28"/>
          <w:szCs w:val="28"/>
        </w:rPr>
        <w:t xml:space="preserve"> </w:t>
      </w:r>
      <w:r w:rsidR="00551333">
        <w:rPr>
          <w:rFonts w:ascii="Times New Roman" w:hAnsi="Times New Roman"/>
          <w:bCs/>
          <w:sz w:val="28"/>
          <w:szCs w:val="28"/>
        </w:rPr>
        <w:t>50</w:t>
      </w:r>
      <w:r w:rsidRPr="00870FA9">
        <w:rPr>
          <w:rFonts w:ascii="Times New Roman" w:hAnsi="Times New Roman"/>
          <w:bCs/>
          <w:sz w:val="28"/>
          <w:szCs w:val="28"/>
        </w:rPr>
        <w:t xml:space="preserve"> коп.</w:t>
      </w:r>
    </w:p>
    <w:p w:rsidR="00B26652" w:rsidRPr="00B26652" w:rsidRDefault="00B26652" w:rsidP="00CE201A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3.1. Договір укладено на </w:t>
      </w:r>
      <w:r w:rsidR="00C866D2" w:rsidRPr="008227EE">
        <w:rPr>
          <w:rFonts w:ascii="Times New Roman" w:hAnsi="Times New Roman"/>
          <w:bCs/>
          <w:sz w:val="28"/>
          <w:szCs w:val="28"/>
        </w:rPr>
        <w:t>1</w:t>
      </w:r>
      <w:r w:rsidR="00852B5E" w:rsidRPr="008227EE">
        <w:rPr>
          <w:rFonts w:ascii="Times New Roman" w:hAnsi="Times New Roman"/>
          <w:bCs/>
          <w:sz w:val="28"/>
          <w:szCs w:val="28"/>
        </w:rPr>
        <w:t>0</w:t>
      </w:r>
      <w:r w:rsidRPr="004D7413">
        <w:rPr>
          <w:rFonts w:ascii="Times New Roman" w:hAnsi="Times New Roman"/>
          <w:bCs/>
          <w:sz w:val="28"/>
          <w:szCs w:val="28"/>
        </w:rPr>
        <w:t xml:space="preserve"> (</w:t>
      </w:r>
      <w:r w:rsidR="00852B5E">
        <w:rPr>
          <w:rFonts w:ascii="Times New Roman" w:hAnsi="Times New Roman"/>
          <w:bCs/>
          <w:sz w:val="28"/>
          <w:szCs w:val="28"/>
        </w:rPr>
        <w:t>д</w:t>
      </w:r>
      <w:r w:rsidR="00C866D2">
        <w:rPr>
          <w:rFonts w:ascii="Times New Roman" w:hAnsi="Times New Roman"/>
          <w:bCs/>
          <w:sz w:val="28"/>
          <w:szCs w:val="28"/>
        </w:rPr>
        <w:t>ес</w:t>
      </w:r>
      <w:r w:rsidR="00BC5065">
        <w:rPr>
          <w:rFonts w:ascii="Times New Roman" w:hAnsi="Times New Roman"/>
          <w:bCs/>
          <w:sz w:val="28"/>
          <w:szCs w:val="28"/>
        </w:rPr>
        <w:t>ят</w:t>
      </w:r>
      <w:r w:rsidR="001561A4">
        <w:rPr>
          <w:rFonts w:ascii="Times New Roman" w:hAnsi="Times New Roman"/>
          <w:bCs/>
          <w:sz w:val="28"/>
          <w:szCs w:val="28"/>
        </w:rPr>
        <w:t>ь</w:t>
      </w:r>
      <w:r w:rsidRPr="004D7413">
        <w:rPr>
          <w:rFonts w:ascii="Times New Roman" w:hAnsi="Times New Roman"/>
          <w:bCs/>
          <w:sz w:val="28"/>
          <w:szCs w:val="28"/>
        </w:rPr>
        <w:t>)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років. Після закінчення строку договору орендар має переважне право поновлення його на новий строк. У цьому</w:t>
      </w:r>
      <w:r w:rsidR="00BC63B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разі </w:t>
      </w:r>
      <w:r w:rsidR="00102050">
        <w:rPr>
          <w:rFonts w:ascii="Times New Roman" w:hAnsi="Times New Roman"/>
          <w:bCs/>
          <w:color w:val="000000"/>
          <w:sz w:val="28"/>
          <w:szCs w:val="28"/>
        </w:rPr>
        <w:t>о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рендар</w:t>
      </w:r>
      <w:r w:rsidR="00BC63B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повинен не</w:t>
      </w:r>
      <w:r w:rsidR="00BC63B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пізніше</w:t>
      </w:r>
      <w:r w:rsidR="00BC63B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ніж за</w:t>
      </w:r>
      <w:r w:rsidR="00BC63B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тридцять днів</w:t>
      </w:r>
      <w:r w:rsidR="00BC63B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до</w:t>
      </w:r>
      <w:r w:rsidR="00BC63B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закінчення строку дії договору повідомити письмово орендодавця про намір продовжити його дію.</w:t>
      </w:r>
    </w:p>
    <w:p w:rsidR="00B26652" w:rsidRDefault="00B26652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4.1. Річна орендна </w:t>
      </w:r>
      <w:r w:rsidR="002774D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плата вноситься орендарем у грошовій формі у розмірі</w:t>
      </w:r>
    </w:p>
    <w:p w:rsidR="00CE201A" w:rsidRDefault="00B26652" w:rsidP="00CE201A">
      <w:pPr>
        <w:jc w:val="both"/>
        <w:rPr>
          <w:rFonts w:ascii="Times New Roman" w:hAnsi="Times New Roman"/>
          <w:bCs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C866D2">
        <w:rPr>
          <w:rFonts w:ascii="Times New Roman" w:hAnsi="Times New Roman"/>
          <w:bCs/>
          <w:color w:val="000000"/>
          <w:sz w:val="28"/>
          <w:szCs w:val="28"/>
        </w:rPr>
        <w:t>,5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(сім</w:t>
      </w:r>
      <w:r w:rsidR="00C866D2">
        <w:rPr>
          <w:rFonts w:ascii="Times New Roman" w:hAnsi="Times New Roman"/>
          <w:bCs/>
          <w:color w:val="000000"/>
          <w:sz w:val="28"/>
          <w:szCs w:val="28"/>
        </w:rPr>
        <w:t xml:space="preserve"> цілих п’ять десятих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) відсотків від нормативної грошової оцінки, що складає </w:t>
      </w:r>
      <w:r w:rsidR="00FC7D62" w:rsidRPr="0062757E">
        <w:rPr>
          <w:rFonts w:ascii="Times New Roman" w:hAnsi="Times New Roman"/>
          <w:bCs/>
          <w:sz w:val="28"/>
          <w:szCs w:val="28"/>
        </w:rPr>
        <w:t>3</w:t>
      </w:r>
      <w:r w:rsidR="0062757E" w:rsidRPr="0062757E">
        <w:rPr>
          <w:rFonts w:ascii="Times New Roman" w:hAnsi="Times New Roman"/>
          <w:bCs/>
          <w:sz w:val="28"/>
          <w:szCs w:val="28"/>
        </w:rPr>
        <w:t>56</w:t>
      </w:r>
      <w:r w:rsidRPr="00102050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870FA9">
        <w:rPr>
          <w:rFonts w:ascii="Times New Roman" w:hAnsi="Times New Roman"/>
          <w:bCs/>
          <w:sz w:val="28"/>
          <w:szCs w:val="28"/>
        </w:rPr>
        <w:t>(</w:t>
      </w:r>
      <w:r w:rsidR="00DE4335" w:rsidRPr="00DE4335">
        <w:rPr>
          <w:rFonts w:ascii="Times New Roman" w:hAnsi="Times New Roman"/>
          <w:bCs/>
          <w:sz w:val="28"/>
          <w:szCs w:val="28"/>
        </w:rPr>
        <w:t xml:space="preserve">триста </w:t>
      </w:r>
      <w:r w:rsidR="0062757E">
        <w:rPr>
          <w:rFonts w:ascii="Times New Roman" w:hAnsi="Times New Roman"/>
          <w:bCs/>
          <w:sz w:val="28"/>
          <w:szCs w:val="28"/>
        </w:rPr>
        <w:t>п’ятдесят шість</w:t>
      </w:r>
      <w:r w:rsidRPr="00870FA9">
        <w:rPr>
          <w:rFonts w:ascii="Times New Roman" w:hAnsi="Times New Roman"/>
          <w:bCs/>
          <w:sz w:val="28"/>
          <w:szCs w:val="28"/>
        </w:rPr>
        <w:t>) грив</w:t>
      </w:r>
      <w:r w:rsidR="0062757E">
        <w:rPr>
          <w:rFonts w:ascii="Times New Roman" w:hAnsi="Times New Roman"/>
          <w:bCs/>
          <w:sz w:val="28"/>
          <w:szCs w:val="28"/>
        </w:rPr>
        <w:t>е</w:t>
      </w:r>
      <w:r w:rsidRPr="00870FA9">
        <w:rPr>
          <w:rFonts w:ascii="Times New Roman" w:hAnsi="Times New Roman"/>
          <w:bCs/>
          <w:sz w:val="28"/>
          <w:szCs w:val="28"/>
        </w:rPr>
        <w:t>н</w:t>
      </w:r>
      <w:r w:rsidR="0062757E">
        <w:rPr>
          <w:rFonts w:ascii="Times New Roman" w:hAnsi="Times New Roman"/>
          <w:bCs/>
          <w:sz w:val="28"/>
          <w:szCs w:val="28"/>
        </w:rPr>
        <w:t>ь</w:t>
      </w:r>
      <w:r w:rsidRPr="00870FA9">
        <w:rPr>
          <w:rFonts w:ascii="Times New Roman" w:hAnsi="Times New Roman"/>
          <w:bCs/>
          <w:sz w:val="28"/>
          <w:szCs w:val="28"/>
        </w:rPr>
        <w:t xml:space="preserve"> </w:t>
      </w:r>
      <w:r w:rsidR="0062757E">
        <w:rPr>
          <w:rFonts w:ascii="Times New Roman" w:hAnsi="Times New Roman"/>
          <w:bCs/>
          <w:sz w:val="28"/>
          <w:szCs w:val="28"/>
        </w:rPr>
        <w:t>1</w:t>
      </w:r>
      <w:r w:rsidR="00FC7D62">
        <w:rPr>
          <w:rFonts w:ascii="Times New Roman" w:hAnsi="Times New Roman"/>
          <w:bCs/>
          <w:sz w:val="28"/>
          <w:szCs w:val="28"/>
        </w:rPr>
        <w:t>4</w:t>
      </w:r>
      <w:r w:rsidRPr="00870FA9">
        <w:rPr>
          <w:rFonts w:ascii="Times New Roman" w:hAnsi="Times New Roman"/>
          <w:bCs/>
          <w:sz w:val="28"/>
          <w:szCs w:val="28"/>
        </w:rPr>
        <w:t xml:space="preserve"> коп.».</w:t>
      </w:r>
    </w:p>
    <w:p w:rsidR="0062757E" w:rsidRDefault="00B26652" w:rsidP="00CE20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BC5065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Доповнити </w:t>
      </w:r>
      <w:r w:rsidR="00D27BA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п</w:t>
      </w:r>
      <w:r w:rsidRPr="00B26652">
        <w:rPr>
          <w:rFonts w:ascii="Times New Roman" w:hAnsi="Times New Roman"/>
          <w:sz w:val="28"/>
          <w:szCs w:val="28"/>
        </w:rPr>
        <w:t xml:space="preserve">ункт </w:t>
      </w:r>
      <w:r w:rsidR="00D27BA5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9.4. </w:t>
      </w:r>
      <w:r w:rsidR="00D27BA5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договору </w:t>
      </w:r>
      <w:r w:rsidR="00D27BA5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оренди </w:t>
      </w:r>
      <w:r w:rsidR="00D27BA5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земельної </w:t>
      </w:r>
      <w:r w:rsidR="00D27BA5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ділянки </w:t>
      </w:r>
      <w:r w:rsidR="00D27BA5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>«Орендар</w:t>
      </w:r>
    </w:p>
    <w:p w:rsidR="0062757E" w:rsidRDefault="0062757E" w:rsidP="0062757E">
      <w:pPr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62757E" w:rsidRDefault="0062757E" w:rsidP="0062757E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62757E">
        <w:rPr>
          <w:rFonts w:ascii="Times New Roman" w:hAnsi="Times New Roman"/>
          <w:sz w:val="24"/>
          <w:szCs w:val="24"/>
        </w:rPr>
        <w:t>2</w:t>
      </w:r>
    </w:p>
    <w:p w:rsidR="0062757E" w:rsidRPr="0062757E" w:rsidRDefault="0062757E" w:rsidP="0062757E">
      <w:pPr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B26652" w:rsidRDefault="00B26652" w:rsidP="004C723D">
      <w:pPr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>земельної ділянки зобов’язаний» такими підпунктами:</w:t>
      </w:r>
    </w:p>
    <w:p w:rsidR="00B26652" w:rsidRPr="00B26652" w:rsidRDefault="00B26652" w:rsidP="00E042E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>«забезпечити проведення робіт по організації розроблення паспорта</w:t>
      </w:r>
      <w:r w:rsidR="00E042E9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>водного об’єкта та здійснити відповідні витрати;</w:t>
      </w:r>
    </w:p>
    <w:p w:rsidR="00B26652" w:rsidRPr="00B26652" w:rsidRDefault="00B26652" w:rsidP="00B26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 xml:space="preserve">виконати вимоги статті 51 Водного кодексу України та інші умови, встановлені діючим законодавством України для </w:t>
      </w:r>
      <w:r w:rsidR="00772F8F">
        <w:rPr>
          <w:rFonts w:ascii="Times New Roman" w:hAnsi="Times New Roman"/>
          <w:sz w:val="28"/>
          <w:szCs w:val="28"/>
        </w:rPr>
        <w:t>о</w:t>
      </w:r>
      <w:r w:rsidRPr="00B26652">
        <w:rPr>
          <w:rFonts w:ascii="Times New Roman" w:hAnsi="Times New Roman"/>
          <w:sz w:val="28"/>
          <w:szCs w:val="28"/>
        </w:rPr>
        <w:t>рендаря по користуванню водними об’єктами;</w:t>
      </w:r>
    </w:p>
    <w:p w:rsidR="00B26652" w:rsidRPr="00B26652" w:rsidRDefault="00B26652" w:rsidP="00B26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>погодити цю додаткову угоду з Сумським обласним управлінням водних ресурсів Державного агентства водних ресурсів України та (або) з його територіальними органами;</w:t>
      </w:r>
    </w:p>
    <w:p w:rsidR="00B26652" w:rsidRPr="00B26652" w:rsidRDefault="00B26652" w:rsidP="00B26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 xml:space="preserve">провести реєстрацію цієї додаткової угоди в Реєстраційній службі Роменського </w:t>
      </w:r>
      <w:proofErr w:type="spellStart"/>
      <w:r w:rsidRPr="00B26652">
        <w:rPr>
          <w:rFonts w:ascii="Times New Roman" w:hAnsi="Times New Roman"/>
          <w:sz w:val="28"/>
          <w:szCs w:val="28"/>
        </w:rPr>
        <w:t>міськрайонного</w:t>
      </w:r>
      <w:proofErr w:type="spellEnd"/>
      <w:r w:rsidRPr="00B26652">
        <w:rPr>
          <w:rFonts w:ascii="Times New Roman" w:hAnsi="Times New Roman"/>
          <w:sz w:val="28"/>
          <w:szCs w:val="28"/>
        </w:rPr>
        <w:t xml:space="preserve"> управління юстиції у Сумській області та надати її копії до Роменської об’єднаної державної податкової інспекції </w:t>
      </w:r>
      <w:r w:rsidR="0081500E">
        <w:rPr>
          <w:rFonts w:ascii="Times New Roman" w:hAnsi="Times New Roman"/>
          <w:sz w:val="28"/>
          <w:szCs w:val="28"/>
        </w:rPr>
        <w:t xml:space="preserve">ГУ ДФС у Сумській області </w:t>
      </w:r>
      <w:r w:rsidRPr="00B26652">
        <w:rPr>
          <w:rFonts w:ascii="Times New Roman" w:hAnsi="Times New Roman"/>
          <w:sz w:val="28"/>
          <w:szCs w:val="28"/>
        </w:rPr>
        <w:t xml:space="preserve">та Управління Держземагентства у Роменському районі Сумської області». </w:t>
      </w:r>
    </w:p>
    <w:p w:rsidR="00B26652" w:rsidRPr="00B26652" w:rsidRDefault="00E613F1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B26652" w:rsidRPr="00B26652">
        <w:rPr>
          <w:rFonts w:ascii="Times New Roman" w:hAnsi="Times New Roman"/>
          <w:bCs/>
          <w:color w:val="000000"/>
          <w:sz w:val="28"/>
          <w:szCs w:val="28"/>
        </w:rPr>
        <w:t>. Затвердити умови додаткової угоди про внесення змін до договору оренди земельної ділянки (проект додається).</w:t>
      </w:r>
    </w:p>
    <w:p w:rsidR="00B642FF" w:rsidRPr="00B26652" w:rsidRDefault="00E613F1" w:rsidP="00B642F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26652" w:rsidRPr="00B26652">
        <w:rPr>
          <w:rFonts w:ascii="Times New Roman" w:hAnsi="Times New Roman"/>
          <w:sz w:val="28"/>
          <w:szCs w:val="28"/>
        </w:rPr>
        <w:t xml:space="preserve">. </w:t>
      </w:r>
      <w:r w:rsidR="00F41A41">
        <w:rPr>
          <w:rFonts w:ascii="Times New Roman" w:hAnsi="Times New Roman"/>
          <w:sz w:val="28"/>
          <w:szCs w:val="28"/>
        </w:rPr>
        <w:t>Ю</w:t>
      </w:r>
      <w:r w:rsidR="00B642FF" w:rsidRPr="00B26652">
        <w:rPr>
          <w:rFonts w:ascii="Times New Roman" w:hAnsi="Times New Roman"/>
          <w:sz w:val="28"/>
          <w:szCs w:val="28"/>
        </w:rPr>
        <w:t>ридично</w:t>
      </w:r>
      <w:r w:rsidR="00F41A41">
        <w:rPr>
          <w:rFonts w:ascii="Times New Roman" w:hAnsi="Times New Roman"/>
          <w:sz w:val="28"/>
          <w:szCs w:val="28"/>
        </w:rPr>
        <w:t>му</w:t>
      </w:r>
      <w:r w:rsidR="00B642FF" w:rsidRPr="00B26652">
        <w:rPr>
          <w:rFonts w:ascii="Times New Roman" w:hAnsi="Times New Roman"/>
          <w:sz w:val="28"/>
          <w:szCs w:val="28"/>
        </w:rPr>
        <w:t xml:space="preserve"> відділ</w:t>
      </w:r>
      <w:r w:rsidR="00F41A41">
        <w:rPr>
          <w:rFonts w:ascii="Times New Roman" w:hAnsi="Times New Roman"/>
          <w:sz w:val="28"/>
          <w:szCs w:val="28"/>
        </w:rPr>
        <w:t>ові</w:t>
      </w:r>
      <w:r w:rsidR="00B642FF" w:rsidRPr="00B26652">
        <w:rPr>
          <w:rFonts w:ascii="Times New Roman" w:hAnsi="Times New Roman"/>
          <w:sz w:val="28"/>
          <w:szCs w:val="28"/>
        </w:rPr>
        <w:t xml:space="preserve"> апарату Роменської районної державної адміністрації </w:t>
      </w:r>
      <w:r w:rsidR="00A8595C">
        <w:rPr>
          <w:rFonts w:ascii="Times New Roman" w:hAnsi="Times New Roman"/>
          <w:sz w:val="28"/>
          <w:szCs w:val="28"/>
        </w:rPr>
        <w:t>попередити орендаря про необхідність укладення</w:t>
      </w:r>
      <w:r w:rsidR="00B642FF">
        <w:rPr>
          <w:rFonts w:ascii="Times New Roman" w:hAnsi="Times New Roman"/>
          <w:sz w:val="28"/>
          <w:szCs w:val="28"/>
        </w:rPr>
        <w:t xml:space="preserve"> угоди</w:t>
      </w:r>
      <w:r w:rsidR="00B642FF" w:rsidRPr="00B26652">
        <w:rPr>
          <w:rFonts w:ascii="Times New Roman" w:hAnsi="Times New Roman"/>
          <w:sz w:val="28"/>
          <w:szCs w:val="28"/>
        </w:rPr>
        <w:t xml:space="preserve"> про внесення змін до договору оренди земельної ділянки до </w:t>
      </w:r>
      <w:r w:rsidR="000B5E74" w:rsidRPr="00BE1C76">
        <w:rPr>
          <w:rFonts w:ascii="Times New Roman" w:hAnsi="Times New Roman"/>
          <w:sz w:val="28"/>
          <w:szCs w:val="28"/>
        </w:rPr>
        <w:t>1</w:t>
      </w:r>
      <w:r w:rsidR="00BE1C76" w:rsidRPr="00BE1C76">
        <w:rPr>
          <w:rFonts w:ascii="Times New Roman" w:hAnsi="Times New Roman"/>
          <w:sz w:val="28"/>
          <w:szCs w:val="28"/>
        </w:rPr>
        <w:t>7</w:t>
      </w:r>
      <w:r w:rsidR="00B642FF" w:rsidRPr="0062757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B5E74">
        <w:rPr>
          <w:rFonts w:ascii="Times New Roman" w:hAnsi="Times New Roman"/>
          <w:sz w:val="28"/>
          <w:szCs w:val="28"/>
        </w:rPr>
        <w:t>лип</w:t>
      </w:r>
      <w:r w:rsidR="00B642FF">
        <w:rPr>
          <w:rFonts w:ascii="Times New Roman" w:hAnsi="Times New Roman"/>
          <w:sz w:val="28"/>
          <w:szCs w:val="28"/>
        </w:rPr>
        <w:t>ня</w:t>
      </w:r>
      <w:r w:rsidR="00B642FF" w:rsidRPr="00E042E9">
        <w:rPr>
          <w:rFonts w:ascii="Times New Roman" w:hAnsi="Times New Roman"/>
          <w:sz w:val="28"/>
          <w:szCs w:val="28"/>
        </w:rPr>
        <w:t xml:space="preserve"> 2015</w:t>
      </w:r>
      <w:r w:rsidR="00B642FF" w:rsidRPr="00B26652">
        <w:rPr>
          <w:rFonts w:ascii="Times New Roman" w:hAnsi="Times New Roman"/>
          <w:sz w:val="28"/>
          <w:szCs w:val="28"/>
        </w:rPr>
        <w:t xml:space="preserve"> року.</w:t>
      </w:r>
    </w:p>
    <w:p w:rsidR="00B26652" w:rsidRPr="00B26652" w:rsidRDefault="00E613F1" w:rsidP="00B26652">
      <w:pPr>
        <w:tabs>
          <w:tab w:val="left" w:pos="5940"/>
          <w:tab w:val="left" w:pos="6120"/>
          <w:tab w:val="left" w:pos="6300"/>
          <w:tab w:val="left" w:pos="6480"/>
          <w:tab w:val="left" w:pos="7088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26652" w:rsidRPr="00B26652">
        <w:rPr>
          <w:rFonts w:ascii="Times New Roman" w:hAnsi="Times New Roman"/>
          <w:sz w:val="28"/>
          <w:szCs w:val="28"/>
        </w:rPr>
        <w:t>. Орендареві, громадянинові</w:t>
      </w:r>
      <w:r w:rsidR="00102050">
        <w:rPr>
          <w:rFonts w:ascii="Times New Roman" w:hAnsi="Times New Roman"/>
          <w:sz w:val="28"/>
          <w:szCs w:val="28"/>
        </w:rPr>
        <w:t xml:space="preserve"> </w:t>
      </w:r>
      <w:r w:rsidR="0062757E">
        <w:rPr>
          <w:rFonts w:ascii="Times New Roman" w:hAnsi="Times New Roman"/>
          <w:sz w:val="28"/>
          <w:szCs w:val="28"/>
        </w:rPr>
        <w:t>Троню</w:t>
      </w:r>
      <w:r w:rsidR="000B5E74">
        <w:rPr>
          <w:rFonts w:ascii="Times New Roman" w:hAnsi="Times New Roman"/>
          <w:sz w:val="28"/>
          <w:szCs w:val="28"/>
        </w:rPr>
        <w:t xml:space="preserve"> </w:t>
      </w:r>
      <w:r w:rsidR="0062757E">
        <w:rPr>
          <w:rFonts w:ascii="Times New Roman" w:hAnsi="Times New Roman"/>
          <w:sz w:val="28"/>
          <w:szCs w:val="28"/>
        </w:rPr>
        <w:t>Сергію</w:t>
      </w:r>
      <w:r w:rsidR="000B5E74">
        <w:rPr>
          <w:rFonts w:ascii="Times New Roman" w:hAnsi="Times New Roman"/>
          <w:sz w:val="28"/>
          <w:szCs w:val="28"/>
        </w:rPr>
        <w:t xml:space="preserve"> </w:t>
      </w:r>
      <w:r w:rsidR="0062757E">
        <w:rPr>
          <w:rFonts w:ascii="Times New Roman" w:hAnsi="Times New Roman"/>
          <w:sz w:val="28"/>
          <w:szCs w:val="28"/>
        </w:rPr>
        <w:t>Григо</w:t>
      </w:r>
      <w:r w:rsidR="000B5E74">
        <w:rPr>
          <w:rFonts w:ascii="Times New Roman" w:hAnsi="Times New Roman"/>
          <w:sz w:val="28"/>
          <w:szCs w:val="28"/>
        </w:rPr>
        <w:t>ровичу</w:t>
      </w:r>
      <w:r w:rsidR="00B26652" w:rsidRPr="00B26652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B26652" w:rsidRPr="00B26652">
        <w:rPr>
          <w:rFonts w:ascii="Times New Roman" w:hAnsi="Times New Roman"/>
          <w:sz w:val="28"/>
          <w:szCs w:val="28"/>
        </w:rPr>
        <w:t xml:space="preserve"> забезпечити використання зазначеної земельної ділянки відповідно до її цільового призначення та умов договору оренди, а також здійснити державну реєстрацію права користування в установленому законодавством порядку.</w:t>
      </w:r>
    </w:p>
    <w:p w:rsidR="00B26652" w:rsidRPr="00B26652" w:rsidRDefault="00E613F1" w:rsidP="00B26652">
      <w:pPr>
        <w:tabs>
          <w:tab w:val="left" w:pos="5940"/>
          <w:tab w:val="left" w:pos="6120"/>
          <w:tab w:val="left" w:pos="6300"/>
          <w:tab w:val="left" w:pos="6480"/>
          <w:tab w:val="left" w:pos="7088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26652" w:rsidRPr="00B26652">
        <w:rPr>
          <w:rFonts w:ascii="Times New Roman" w:hAnsi="Times New Roman"/>
          <w:sz w:val="28"/>
          <w:szCs w:val="28"/>
        </w:rPr>
        <w:t>. Контроль за виконанням цього розпорядження залишаю за собою.</w:t>
      </w:r>
    </w:p>
    <w:p w:rsidR="00B26652" w:rsidRPr="00B26652" w:rsidRDefault="00B26652" w:rsidP="00B26652">
      <w:pPr>
        <w:tabs>
          <w:tab w:val="left" w:pos="5940"/>
        </w:tabs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26652" w:rsidRPr="00B26652" w:rsidRDefault="000B5E74" w:rsidP="00B26652">
      <w:pPr>
        <w:tabs>
          <w:tab w:val="left" w:pos="5940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B26652" w:rsidRPr="00B26652">
        <w:rPr>
          <w:rFonts w:ascii="Times New Roman" w:hAnsi="Times New Roman"/>
          <w:b/>
          <w:sz w:val="28"/>
          <w:szCs w:val="28"/>
        </w:rPr>
        <w:t>олов</w:t>
      </w:r>
      <w:r>
        <w:rPr>
          <w:rFonts w:ascii="Times New Roman" w:hAnsi="Times New Roman"/>
          <w:b/>
          <w:sz w:val="28"/>
          <w:szCs w:val="28"/>
        </w:rPr>
        <w:t>а</w:t>
      </w:r>
      <w:r w:rsidR="00B26652" w:rsidRPr="00B26652">
        <w:rPr>
          <w:rFonts w:ascii="Times New Roman" w:hAnsi="Times New Roman"/>
          <w:b/>
          <w:sz w:val="28"/>
          <w:szCs w:val="28"/>
        </w:rPr>
        <w:t xml:space="preserve"> Роменської районної</w:t>
      </w:r>
    </w:p>
    <w:p w:rsidR="00B26652" w:rsidRPr="00B26652" w:rsidRDefault="00B26652" w:rsidP="00B26652">
      <w:pPr>
        <w:tabs>
          <w:tab w:val="left" w:pos="5940"/>
        </w:tabs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  <w:t>В.</w:t>
      </w:r>
      <w:r w:rsidR="000B5E74">
        <w:rPr>
          <w:rFonts w:ascii="Times New Roman" w:hAnsi="Times New Roman"/>
          <w:b/>
          <w:sz w:val="28"/>
          <w:szCs w:val="28"/>
        </w:rPr>
        <w:t>О</w:t>
      </w:r>
      <w:r w:rsidRPr="00B26652">
        <w:rPr>
          <w:rFonts w:ascii="Times New Roman" w:hAnsi="Times New Roman"/>
          <w:b/>
          <w:sz w:val="28"/>
          <w:szCs w:val="28"/>
        </w:rPr>
        <w:t xml:space="preserve">. </w:t>
      </w:r>
      <w:r w:rsidR="000B5E74">
        <w:rPr>
          <w:rFonts w:ascii="Times New Roman" w:hAnsi="Times New Roman"/>
          <w:b/>
          <w:sz w:val="28"/>
          <w:szCs w:val="28"/>
        </w:rPr>
        <w:t>Білоха</w:t>
      </w:r>
    </w:p>
    <w:p w:rsidR="00AE29E0" w:rsidRDefault="00AE29E0" w:rsidP="00B26652">
      <w:pPr>
        <w:jc w:val="both"/>
      </w:pPr>
    </w:p>
    <w:sectPr w:rsidR="00AE29E0" w:rsidSect="00242820">
      <w:pgSz w:w="11906" w:h="16838"/>
      <w:pgMar w:top="284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17A"/>
    <w:rsid w:val="00002F53"/>
    <w:rsid w:val="00032985"/>
    <w:rsid w:val="00033316"/>
    <w:rsid w:val="00054C0E"/>
    <w:rsid w:val="00086285"/>
    <w:rsid w:val="000A50BD"/>
    <w:rsid w:val="000B5E74"/>
    <w:rsid w:val="000E30DC"/>
    <w:rsid w:val="00102050"/>
    <w:rsid w:val="00113C89"/>
    <w:rsid w:val="00122269"/>
    <w:rsid w:val="001415C6"/>
    <w:rsid w:val="001561A4"/>
    <w:rsid w:val="002005E0"/>
    <w:rsid w:val="00225AF9"/>
    <w:rsid w:val="00242820"/>
    <w:rsid w:val="002631BE"/>
    <w:rsid w:val="002774D3"/>
    <w:rsid w:val="002B0E8A"/>
    <w:rsid w:val="002C18ED"/>
    <w:rsid w:val="002E2D23"/>
    <w:rsid w:val="0030731B"/>
    <w:rsid w:val="00343A89"/>
    <w:rsid w:val="00386239"/>
    <w:rsid w:val="0038670E"/>
    <w:rsid w:val="003A2EB6"/>
    <w:rsid w:val="003B0C55"/>
    <w:rsid w:val="003B3719"/>
    <w:rsid w:val="003D77A3"/>
    <w:rsid w:val="00422241"/>
    <w:rsid w:val="0046732F"/>
    <w:rsid w:val="004C723D"/>
    <w:rsid w:val="004D6837"/>
    <w:rsid w:val="004D7413"/>
    <w:rsid w:val="004E0770"/>
    <w:rsid w:val="0053418A"/>
    <w:rsid w:val="00542642"/>
    <w:rsid w:val="00544CB0"/>
    <w:rsid w:val="00551333"/>
    <w:rsid w:val="00591CFC"/>
    <w:rsid w:val="005A4125"/>
    <w:rsid w:val="005C1504"/>
    <w:rsid w:val="005F0379"/>
    <w:rsid w:val="006221AE"/>
    <w:rsid w:val="0062757E"/>
    <w:rsid w:val="00630C6C"/>
    <w:rsid w:val="0065117A"/>
    <w:rsid w:val="0067468C"/>
    <w:rsid w:val="0067675A"/>
    <w:rsid w:val="006B37F9"/>
    <w:rsid w:val="006F6C1C"/>
    <w:rsid w:val="00726E1C"/>
    <w:rsid w:val="007544EA"/>
    <w:rsid w:val="00772F8F"/>
    <w:rsid w:val="007829E4"/>
    <w:rsid w:val="007B6F65"/>
    <w:rsid w:val="007C11EE"/>
    <w:rsid w:val="007C1375"/>
    <w:rsid w:val="007C26EF"/>
    <w:rsid w:val="00806402"/>
    <w:rsid w:val="0081500E"/>
    <w:rsid w:val="008227EE"/>
    <w:rsid w:val="0084723B"/>
    <w:rsid w:val="00852B5E"/>
    <w:rsid w:val="00870FA9"/>
    <w:rsid w:val="008714F2"/>
    <w:rsid w:val="008A36D7"/>
    <w:rsid w:val="008B4DF3"/>
    <w:rsid w:val="008F0229"/>
    <w:rsid w:val="008F58DE"/>
    <w:rsid w:val="0091056A"/>
    <w:rsid w:val="00927490"/>
    <w:rsid w:val="00937608"/>
    <w:rsid w:val="009472BD"/>
    <w:rsid w:val="0097060D"/>
    <w:rsid w:val="009D48D3"/>
    <w:rsid w:val="00A43292"/>
    <w:rsid w:val="00A53420"/>
    <w:rsid w:val="00A8595C"/>
    <w:rsid w:val="00A94CCE"/>
    <w:rsid w:val="00AE29E0"/>
    <w:rsid w:val="00B26652"/>
    <w:rsid w:val="00B642FF"/>
    <w:rsid w:val="00B6716D"/>
    <w:rsid w:val="00B759BF"/>
    <w:rsid w:val="00BC5065"/>
    <w:rsid w:val="00BC63B4"/>
    <w:rsid w:val="00BE1C76"/>
    <w:rsid w:val="00BF67F0"/>
    <w:rsid w:val="00C400DB"/>
    <w:rsid w:val="00C50B31"/>
    <w:rsid w:val="00C551E1"/>
    <w:rsid w:val="00C83C7F"/>
    <w:rsid w:val="00C847F7"/>
    <w:rsid w:val="00C866D2"/>
    <w:rsid w:val="00CA15A9"/>
    <w:rsid w:val="00CC4B26"/>
    <w:rsid w:val="00CD72C8"/>
    <w:rsid w:val="00CE201A"/>
    <w:rsid w:val="00D07E85"/>
    <w:rsid w:val="00D27BA5"/>
    <w:rsid w:val="00D83FBF"/>
    <w:rsid w:val="00DD2C64"/>
    <w:rsid w:val="00DE4335"/>
    <w:rsid w:val="00E042E9"/>
    <w:rsid w:val="00E370AF"/>
    <w:rsid w:val="00E613F1"/>
    <w:rsid w:val="00EC321E"/>
    <w:rsid w:val="00ED463D"/>
    <w:rsid w:val="00F41A41"/>
    <w:rsid w:val="00F41AE6"/>
    <w:rsid w:val="00FB7DBB"/>
    <w:rsid w:val="00FC72DA"/>
    <w:rsid w:val="00FC7D62"/>
    <w:rsid w:val="00FD6468"/>
    <w:rsid w:val="00FE7126"/>
    <w:rsid w:val="00FF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65117A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11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65117A"/>
    <w:rPr>
      <w:rFonts w:ascii="Antiqua" w:hAnsi="Antiqua"/>
      <w:sz w:val="26"/>
      <w:lang w:val="uk-UA"/>
    </w:rPr>
  </w:style>
  <w:style w:type="paragraph" w:styleId="a5">
    <w:name w:val="No Spacing"/>
    <w:uiPriority w:val="1"/>
    <w:qFormat/>
    <w:rsid w:val="000A50BD"/>
    <w:rPr>
      <w:rFonts w:ascii="Antiqua" w:hAnsi="Antiqua"/>
      <w:sz w:val="26"/>
      <w:lang w:eastAsia="ru-RU"/>
    </w:rPr>
  </w:style>
  <w:style w:type="paragraph" w:styleId="a6">
    <w:name w:val="Balloon Text"/>
    <w:basedOn w:val="a"/>
    <w:link w:val="a7"/>
    <w:rsid w:val="00CC4B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C4B2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65117A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11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65117A"/>
    <w:rPr>
      <w:rFonts w:ascii="Antiqua" w:hAnsi="Antiqua"/>
      <w:sz w:val="26"/>
      <w:lang w:val="uk-UA"/>
    </w:rPr>
  </w:style>
  <w:style w:type="paragraph" w:styleId="a5">
    <w:name w:val="No Spacing"/>
    <w:uiPriority w:val="1"/>
    <w:qFormat/>
    <w:rsid w:val="000A50BD"/>
    <w:rPr>
      <w:rFonts w:ascii="Antiqua" w:hAnsi="Antiqua"/>
      <w:sz w:val="26"/>
      <w:lang w:eastAsia="ru-RU"/>
    </w:rPr>
  </w:style>
  <w:style w:type="paragraph" w:styleId="a6">
    <w:name w:val="Balloon Text"/>
    <w:basedOn w:val="a"/>
    <w:link w:val="a7"/>
    <w:rsid w:val="00CC4B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C4B2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</Company>
  <LinksUpToDate>false</LinksUpToDate>
  <CharactersWithSpaces>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2015-07-09T12:49:00Z</cp:lastPrinted>
  <dcterms:created xsi:type="dcterms:W3CDTF">2015-07-15T10:39:00Z</dcterms:created>
  <dcterms:modified xsi:type="dcterms:W3CDTF">2015-07-15T10:39:00Z</dcterms:modified>
</cp:coreProperties>
</file>