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873" w:rsidRDefault="008C5873" w:rsidP="007574A5">
      <w:pPr>
        <w:jc w:val="center"/>
        <w:rPr>
          <w:rFonts w:ascii="Times New Roman" w:hAnsi="Times New Roman"/>
        </w:rPr>
      </w:pPr>
      <w:r w:rsidRPr="00821E2D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1.25pt;visibility:visible">
            <v:imagedata r:id="rId4" o:title=""/>
          </v:shape>
        </w:pict>
      </w:r>
    </w:p>
    <w:p w:rsidR="008C5873" w:rsidRDefault="008C5873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C5873" w:rsidRPr="007F053F" w:rsidRDefault="008C5873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8C5873" w:rsidRPr="00AC3001" w:rsidRDefault="008C5873" w:rsidP="007574A5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8C5873" w:rsidRPr="003B79B7" w:rsidRDefault="008C5873" w:rsidP="007574A5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8C5873" w:rsidRDefault="008C5873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8C5873" w:rsidRPr="007F053F" w:rsidRDefault="008C5873" w:rsidP="007574A5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C5873" w:rsidRDefault="008C5873" w:rsidP="007574A5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24.12.2015                                                     м. Ромни                                                      № 319-ОД</w:t>
      </w:r>
    </w:p>
    <w:p w:rsidR="008C5873" w:rsidRDefault="008C5873" w:rsidP="007574A5">
      <w:pPr>
        <w:spacing w:line="360" w:lineRule="auto"/>
        <w:ind w:right="5527"/>
        <w:jc w:val="both"/>
        <w:rPr>
          <w:rFonts w:ascii="Calibri" w:hAnsi="Calibri"/>
          <w:b/>
          <w:sz w:val="28"/>
        </w:rPr>
      </w:pPr>
    </w:p>
    <w:p w:rsidR="008C5873" w:rsidRPr="00BD15AA" w:rsidRDefault="008C5873" w:rsidP="00FA2C44">
      <w:pPr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D15AA">
        <w:rPr>
          <w:rFonts w:ascii="Times New Roman" w:hAnsi="Times New Roman"/>
          <w:b/>
          <w:bCs/>
          <w:sz w:val="28"/>
          <w:szCs w:val="28"/>
        </w:rPr>
        <w:t xml:space="preserve">Про організаційну </w:t>
      </w:r>
      <w:r w:rsidRPr="00BD15AA">
        <w:rPr>
          <w:rFonts w:ascii="Times New Roman" w:hAnsi="Times New Roman"/>
          <w:b/>
          <w:bCs/>
          <w:color w:val="000000"/>
          <w:sz w:val="28"/>
          <w:szCs w:val="28"/>
        </w:rPr>
        <w:t>роботу відділу</w:t>
      </w:r>
      <w:r w:rsidRPr="00BD15AA">
        <w:rPr>
          <w:rFonts w:ascii="Times New Roman" w:hAnsi="Times New Roman"/>
          <w:b/>
          <w:bCs/>
          <w:sz w:val="28"/>
          <w:szCs w:val="28"/>
        </w:rPr>
        <w:t xml:space="preserve"> агропромислового розвитку Роменської районної державної ад</w:t>
      </w:r>
      <w:r>
        <w:rPr>
          <w:rFonts w:ascii="Times New Roman" w:hAnsi="Times New Roman"/>
          <w:b/>
          <w:bCs/>
          <w:sz w:val="28"/>
          <w:szCs w:val="28"/>
        </w:rPr>
        <w:t>міністрації з питань виконання К</w:t>
      </w:r>
      <w:r w:rsidRPr="00BD15AA">
        <w:rPr>
          <w:rFonts w:ascii="Times New Roman" w:hAnsi="Times New Roman"/>
          <w:b/>
          <w:bCs/>
          <w:sz w:val="28"/>
          <w:szCs w:val="28"/>
        </w:rPr>
        <w:t>омплексної програми охорони навколишнього природного середовища Роме</w:t>
      </w:r>
      <w:r>
        <w:rPr>
          <w:rFonts w:ascii="Times New Roman" w:hAnsi="Times New Roman"/>
          <w:b/>
          <w:bCs/>
          <w:sz w:val="28"/>
          <w:szCs w:val="28"/>
        </w:rPr>
        <w:t>нського району до 2015 року та П</w:t>
      </w:r>
      <w:r w:rsidRPr="00BD15AA">
        <w:rPr>
          <w:rFonts w:ascii="Times New Roman" w:hAnsi="Times New Roman"/>
          <w:b/>
          <w:bCs/>
          <w:sz w:val="28"/>
          <w:szCs w:val="28"/>
        </w:rPr>
        <w:t xml:space="preserve">рограми використання та охорони земель Роменського району на 2009-2015 роки </w:t>
      </w:r>
    </w:p>
    <w:p w:rsidR="008C5873" w:rsidRPr="00BD15AA" w:rsidRDefault="008C5873" w:rsidP="00FA2C44">
      <w:pPr>
        <w:ind w:left="180" w:hanging="180"/>
        <w:rPr>
          <w:rFonts w:ascii="Times New Roman" w:hAnsi="Times New Roman"/>
          <w:b/>
          <w:bCs/>
          <w:sz w:val="28"/>
          <w:szCs w:val="28"/>
        </w:rPr>
      </w:pPr>
    </w:p>
    <w:p w:rsidR="008C5873" w:rsidRPr="00BD15AA" w:rsidRDefault="008C5873" w:rsidP="00FA2C44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D15AA">
        <w:rPr>
          <w:rFonts w:ascii="Times New Roman" w:hAnsi="Times New Roman"/>
          <w:bCs/>
          <w:sz w:val="28"/>
          <w:szCs w:val="28"/>
        </w:rPr>
        <w:t xml:space="preserve">Відповідно до статей </w:t>
      </w:r>
      <w:r>
        <w:rPr>
          <w:rFonts w:ascii="Times New Roman" w:hAnsi="Times New Roman"/>
          <w:bCs/>
          <w:sz w:val="28"/>
          <w:szCs w:val="28"/>
        </w:rPr>
        <w:t xml:space="preserve">6, </w:t>
      </w:r>
      <w:r w:rsidRPr="00BD15AA">
        <w:rPr>
          <w:rFonts w:ascii="Times New Roman" w:hAnsi="Times New Roman"/>
          <w:bCs/>
          <w:sz w:val="28"/>
          <w:szCs w:val="28"/>
        </w:rPr>
        <w:t>13,</w:t>
      </w:r>
      <w:r>
        <w:rPr>
          <w:rFonts w:ascii="Times New Roman" w:hAnsi="Times New Roman"/>
          <w:bCs/>
          <w:sz w:val="28"/>
          <w:szCs w:val="28"/>
        </w:rPr>
        <w:t xml:space="preserve"> 16, 28,</w:t>
      </w:r>
      <w:r w:rsidRPr="00BD15AA">
        <w:rPr>
          <w:rFonts w:ascii="Times New Roman" w:hAnsi="Times New Roman"/>
          <w:bCs/>
          <w:sz w:val="28"/>
          <w:szCs w:val="28"/>
        </w:rPr>
        <w:t xml:space="preserve"> 39 Закону України «Про місцеві державні адміністрації», Законів України «Про охорону навколишнього природного середовища», «Про відходи», «Про захист рослин», «Про державний контроль за використанням та охороною земель»</w:t>
      </w:r>
      <w:r>
        <w:rPr>
          <w:rFonts w:ascii="Times New Roman" w:hAnsi="Times New Roman"/>
          <w:bCs/>
          <w:sz w:val="28"/>
          <w:szCs w:val="28"/>
        </w:rPr>
        <w:t xml:space="preserve">, «Про охорону земель» </w:t>
      </w:r>
      <w:r w:rsidRPr="00BD15AA">
        <w:rPr>
          <w:rFonts w:ascii="Times New Roman" w:hAnsi="Times New Roman"/>
          <w:bCs/>
          <w:color w:val="000000"/>
          <w:sz w:val="28"/>
          <w:szCs w:val="28"/>
        </w:rPr>
        <w:t>та за результатами розгляду питання на колегії Роменської райо</w:t>
      </w:r>
      <w:r>
        <w:rPr>
          <w:rFonts w:ascii="Times New Roman" w:hAnsi="Times New Roman"/>
          <w:bCs/>
          <w:color w:val="000000"/>
          <w:sz w:val="28"/>
          <w:szCs w:val="28"/>
        </w:rPr>
        <w:t>нної державної адміністрації</w:t>
      </w:r>
      <w:r w:rsidRPr="00BD15AA">
        <w:rPr>
          <w:rFonts w:ascii="Times New Roman" w:hAnsi="Times New Roman"/>
          <w:bCs/>
          <w:color w:val="000000"/>
          <w:sz w:val="28"/>
          <w:szCs w:val="28"/>
        </w:rPr>
        <w:t xml:space="preserve"> 22.12.2015:</w:t>
      </w:r>
    </w:p>
    <w:p w:rsidR="008C5873" w:rsidRDefault="008C5873" w:rsidP="00FA2C44">
      <w:pPr>
        <w:tabs>
          <w:tab w:val="left" w:pos="709"/>
        </w:tabs>
        <w:jc w:val="both"/>
        <w:rPr>
          <w:rFonts w:ascii="Times New Roman" w:hAnsi="Times New Roman"/>
          <w:bCs/>
          <w:sz w:val="28"/>
          <w:szCs w:val="28"/>
        </w:rPr>
      </w:pPr>
      <w:r w:rsidRPr="00BD15AA">
        <w:rPr>
          <w:rFonts w:ascii="Times New Roman" w:hAnsi="Times New Roman"/>
          <w:bCs/>
          <w:sz w:val="28"/>
          <w:szCs w:val="28"/>
        </w:rPr>
        <w:tab/>
        <w:t xml:space="preserve">1. </w:t>
      </w:r>
      <w:r>
        <w:rPr>
          <w:rFonts w:ascii="Times New Roman" w:hAnsi="Times New Roman"/>
          <w:bCs/>
          <w:sz w:val="28"/>
          <w:szCs w:val="28"/>
        </w:rPr>
        <w:t>Інформацію в</w:t>
      </w:r>
      <w:r w:rsidRPr="00BD15AA">
        <w:rPr>
          <w:rFonts w:ascii="Times New Roman" w:hAnsi="Times New Roman"/>
          <w:bCs/>
          <w:sz w:val="28"/>
          <w:szCs w:val="28"/>
        </w:rPr>
        <w:t>ідділу агропромислового розвитку Роменської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</w:rPr>
        <w:t xml:space="preserve"> п</w:t>
      </w:r>
      <w:r w:rsidRPr="001156FC">
        <w:rPr>
          <w:rFonts w:ascii="Times New Roman" w:hAnsi="Times New Roman"/>
          <w:bCs/>
          <w:sz w:val="28"/>
          <w:szCs w:val="28"/>
        </w:rPr>
        <w:t xml:space="preserve">ро організаційну </w:t>
      </w:r>
      <w:r w:rsidRPr="001156FC">
        <w:rPr>
          <w:rFonts w:ascii="Times New Roman" w:hAnsi="Times New Roman"/>
          <w:bCs/>
          <w:color w:val="000000"/>
          <w:sz w:val="28"/>
          <w:szCs w:val="28"/>
        </w:rPr>
        <w:t>роботу відділу</w:t>
      </w:r>
      <w:r w:rsidRPr="001156FC">
        <w:rPr>
          <w:rFonts w:ascii="Times New Roman" w:hAnsi="Times New Roman"/>
          <w:bCs/>
          <w:sz w:val="28"/>
          <w:szCs w:val="28"/>
        </w:rPr>
        <w:t xml:space="preserve"> агропромислового розвитку Роменської районної державної адміністрації з питань виконання Комплексної програми охорони навколишнього природного середовища Роменського району до 2015 року та Програми використання та охорони земель Роменського району на 2009-2015 роки </w:t>
      </w:r>
      <w:r>
        <w:rPr>
          <w:rFonts w:ascii="Times New Roman" w:hAnsi="Times New Roman"/>
          <w:bCs/>
          <w:sz w:val="28"/>
          <w:szCs w:val="28"/>
        </w:rPr>
        <w:t>взяти до відома та у зв</w:t>
      </w:r>
      <w:r w:rsidRPr="00CE048D">
        <w:rPr>
          <w:rFonts w:ascii="Times New Roman" w:hAnsi="Times New Roman"/>
          <w:bCs/>
          <w:sz w:val="28"/>
          <w:szCs w:val="28"/>
        </w:rPr>
        <w:t>`</w:t>
      </w:r>
      <w:r>
        <w:rPr>
          <w:rFonts w:ascii="Times New Roman" w:hAnsi="Times New Roman"/>
          <w:bCs/>
          <w:sz w:val="28"/>
          <w:szCs w:val="28"/>
        </w:rPr>
        <w:t>язку з виконанням програм зняти їх з контролю.</w:t>
      </w:r>
    </w:p>
    <w:p w:rsidR="008C5873" w:rsidRDefault="008C5873" w:rsidP="00FA2C44">
      <w:pPr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B53447">
        <w:rPr>
          <w:rFonts w:ascii="Times New Roman" w:hAnsi="Times New Roman"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Заступникові</w:t>
      </w:r>
      <w:r w:rsidRPr="00BD15AA">
        <w:rPr>
          <w:rFonts w:ascii="Times New Roman" w:hAnsi="Times New Roman"/>
          <w:bCs/>
          <w:sz w:val="28"/>
          <w:szCs w:val="28"/>
        </w:rPr>
        <w:t xml:space="preserve"> голови Роменської районної державної адміністрації Журен</w:t>
      </w:r>
      <w:r>
        <w:rPr>
          <w:rFonts w:ascii="Times New Roman" w:hAnsi="Times New Roman"/>
          <w:bCs/>
          <w:sz w:val="28"/>
          <w:szCs w:val="28"/>
        </w:rPr>
        <w:t>к</w:t>
      </w:r>
      <w:r w:rsidRPr="00BD15AA">
        <w:rPr>
          <w:rFonts w:ascii="Times New Roman" w:hAnsi="Times New Roman"/>
          <w:bCs/>
          <w:sz w:val="28"/>
          <w:szCs w:val="28"/>
        </w:rPr>
        <w:t>о Н.М.</w:t>
      </w:r>
      <w:r>
        <w:rPr>
          <w:rFonts w:ascii="Times New Roman" w:hAnsi="Times New Roman"/>
          <w:bCs/>
          <w:sz w:val="28"/>
          <w:szCs w:val="28"/>
        </w:rPr>
        <w:t xml:space="preserve"> та тимчасово виконуючому обов</w:t>
      </w:r>
      <w:r w:rsidRPr="00CE048D">
        <w:rPr>
          <w:rFonts w:ascii="Times New Roman" w:hAnsi="Times New Roman"/>
          <w:bCs/>
          <w:sz w:val="28"/>
          <w:szCs w:val="28"/>
        </w:rPr>
        <w:t>`</w:t>
      </w:r>
      <w:r>
        <w:rPr>
          <w:rFonts w:ascii="Times New Roman" w:hAnsi="Times New Roman"/>
          <w:bCs/>
          <w:sz w:val="28"/>
          <w:szCs w:val="28"/>
        </w:rPr>
        <w:t xml:space="preserve">язки начальника відділу агропромислового розвитку </w:t>
      </w:r>
      <w:r w:rsidRPr="00BD15AA">
        <w:rPr>
          <w:rFonts w:ascii="Times New Roman" w:hAnsi="Times New Roman"/>
          <w:bCs/>
          <w:sz w:val="28"/>
          <w:szCs w:val="28"/>
        </w:rPr>
        <w:t>Роменської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</w:rPr>
        <w:t xml:space="preserve"> Псарьовій А.М. в порядку передбаченому статтею 6 Закону України «Про охорону навколишнього природного середовища», </w:t>
      </w:r>
      <w:r w:rsidRPr="00BD15AA">
        <w:rPr>
          <w:rFonts w:ascii="Times New Roman" w:hAnsi="Times New Roman"/>
          <w:bCs/>
          <w:sz w:val="28"/>
          <w:szCs w:val="28"/>
        </w:rPr>
        <w:t>розробити пр</w:t>
      </w:r>
      <w:r>
        <w:rPr>
          <w:rFonts w:ascii="Times New Roman" w:hAnsi="Times New Roman"/>
          <w:bCs/>
          <w:sz w:val="28"/>
          <w:szCs w:val="28"/>
        </w:rPr>
        <w:t>оект</w:t>
      </w:r>
      <w:r w:rsidRPr="00BD15AA">
        <w:rPr>
          <w:rFonts w:ascii="Times New Roman" w:hAnsi="Times New Roman"/>
          <w:bCs/>
          <w:sz w:val="28"/>
          <w:szCs w:val="28"/>
        </w:rPr>
        <w:t xml:space="preserve"> програм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1156FC">
        <w:rPr>
          <w:rFonts w:ascii="Times New Roman" w:hAnsi="Times New Roman"/>
          <w:bCs/>
          <w:sz w:val="28"/>
          <w:szCs w:val="28"/>
        </w:rPr>
        <w:t>охорони навколишнього природного середовища Роменського району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15AA">
        <w:rPr>
          <w:rFonts w:ascii="Times New Roman" w:hAnsi="Times New Roman"/>
          <w:bCs/>
          <w:sz w:val="28"/>
          <w:szCs w:val="28"/>
        </w:rPr>
        <w:t xml:space="preserve">та </w:t>
      </w:r>
      <w:r>
        <w:rPr>
          <w:rFonts w:ascii="Times New Roman" w:hAnsi="Times New Roman"/>
          <w:bCs/>
          <w:sz w:val="28"/>
          <w:szCs w:val="28"/>
        </w:rPr>
        <w:t>подати</w:t>
      </w:r>
      <w:r w:rsidRPr="00BD15AA">
        <w:rPr>
          <w:rFonts w:ascii="Times New Roman" w:hAnsi="Times New Roman"/>
          <w:bCs/>
          <w:sz w:val="28"/>
          <w:szCs w:val="28"/>
        </w:rPr>
        <w:t xml:space="preserve"> на затвердження </w:t>
      </w:r>
      <w:r>
        <w:rPr>
          <w:rFonts w:ascii="Times New Roman" w:hAnsi="Times New Roman"/>
          <w:bCs/>
          <w:sz w:val="28"/>
          <w:szCs w:val="28"/>
        </w:rPr>
        <w:t xml:space="preserve">сесії </w:t>
      </w:r>
      <w:r w:rsidRPr="00BD15AA">
        <w:rPr>
          <w:rFonts w:ascii="Times New Roman" w:hAnsi="Times New Roman"/>
          <w:bCs/>
          <w:sz w:val="28"/>
          <w:szCs w:val="28"/>
        </w:rPr>
        <w:t xml:space="preserve">Роменської районної ради </w:t>
      </w:r>
      <w:r>
        <w:rPr>
          <w:rFonts w:ascii="Times New Roman" w:hAnsi="Times New Roman"/>
          <w:bCs/>
          <w:sz w:val="28"/>
          <w:szCs w:val="28"/>
        </w:rPr>
        <w:t>протягом</w:t>
      </w:r>
      <w:r w:rsidRPr="00BD15AA">
        <w:rPr>
          <w:rFonts w:ascii="Times New Roman" w:hAnsi="Times New Roman"/>
          <w:bCs/>
          <w:sz w:val="28"/>
          <w:szCs w:val="28"/>
        </w:rPr>
        <w:t xml:space="preserve"> 2016 року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C5873" w:rsidRDefault="008C5873" w:rsidP="00E66490">
      <w:pPr>
        <w:tabs>
          <w:tab w:val="left" w:pos="709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E66490">
        <w:rPr>
          <w:rFonts w:ascii="Times New Roman" w:hAnsi="Times New Roman"/>
          <w:bCs/>
          <w:sz w:val="28"/>
          <w:szCs w:val="28"/>
        </w:rPr>
        <w:t xml:space="preserve">3. </w:t>
      </w:r>
      <w:r>
        <w:rPr>
          <w:rFonts w:ascii="Times New Roman" w:hAnsi="Times New Roman"/>
          <w:bCs/>
          <w:sz w:val="28"/>
          <w:szCs w:val="28"/>
        </w:rPr>
        <w:t>Заступникові</w:t>
      </w:r>
      <w:r w:rsidRPr="00BD15AA">
        <w:rPr>
          <w:rFonts w:ascii="Times New Roman" w:hAnsi="Times New Roman"/>
          <w:bCs/>
          <w:sz w:val="28"/>
          <w:szCs w:val="28"/>
        </w:rPr>
        <w:t xml:space="preserve"> голови Роменської районної державної адміністрації Журен</w:t>
      </w:r>
      <w:r>
        <w:rPr>
          <w:rFonts w:ascii="Times New Roman" w:hAnsi="Times New Roman"/>
          <w:bCs/>
          <w:sz w:val="28"/>
          <w:szCs w:val="28"/>
        </w:rPr>
        <w:t>к</w:t>
      </w:r>
      <w:r w:rsidRPr="00BD15AA">
        <w:rPr>
          <w:rFonts w:ascii="Times New Roman" w:hAnsi="Times New Roman"/>
          <w:bCs/>
          <w:sz w:val="28"/>
          <w:szCs w:val="28"/>
        </w:rPr>
        <w:t>о Н.М.</w:t>
      </w:r>
      <w:r>
        <w:rPr>
          <w:rFonts w:ascii="Times New Roman" w:hAnsi="Times New Roman"/>
          <w:bCs/>
          <w:sz w:val="28"/>
          <w:szCs w:val="28"/>
        </w:rPr>
        <w:t xml:space="preserve"> та тимчасово виконуючому обов</w:t>
      </w:r>
      <w:r w:rsidRPr="00CE048D">
        <w:rPr>
          <w:rFonts w:ascii="Times New Roman" w:hAnsi="Times New Roman"/>
          <w:bCs/>
          <w:sz w:val="28"/>
          <w:szCs w:val="28"/>
        </w:rPr>
        <w:t>`</w:t>
      </w:r>
      <w:r>
        <w:rPr>
          <w:rFonts w:ascii="Times New Roman" w:hAnsi="Times New Roman"/>
          <w:bCs/>
          <w:sz w:val="28"/>
          <w:szCs w:val="28"/>
        </w:rPr>
        <w:t xml:space="preserve">язки начальника відділу агропромислового розвитку </w:t>
      </w:r>
      <w:r w:rsidRPr="00BD15AA">
        <w:rPr>
          <w:rFonts w:ascii="Times New Roman" w:hAnsi="Times New Roman"/>
          <w:bCs/>
          <w:sz w:val="28"/>
          <w:szCs w:val="28"/>
        </w:rPr>
        <w:t>Роменської районної державної адміністрації</w:t>
      </w:r>
      <w:r>
        <w:rPr>
          <w:rFonts w:ascii="Times New Roman" w:hAnsi="Times New Roman"/>
          <w:bCs/>
          <w:sz w:val="28"/>
          <w:szCs w:val="28"/>
        </w:rPr>
        <w:t xml:space="preserve"> Псарьовій А.М. у порядку передбаченому статтею 15 Закону України «Про охорону земель» </w:t>
      </w:r>
      <w:r w:rsidRPr="00BD15AA">
        <w:rPr>
          <w:rFonts w:ascii="Times New Roman" w:hAnsi="Times New Roman"/>
          <w:bCs/>
          <w:sz w:val="28"/>
          <w:szCs w:val="28"/>
        </w:rPr>
        <w:t>розробити пр</w:t>
      </w:r>
      <w:r>
        <w:rPr>
          <w:rFonts w:ascii="Times New Roman" w:hAnsi="Times New Roman"/>
          <w:bCs/>
          <w:sz w:val="28"/>
          <w:szCs w:val="28"/>
        </w:rPr>
        <w:t>о</w:t>
      </w:r>
      <w:r w:rsidRPr="00BD15AA">
        <w:rPr>
          <w:rFonts w:ascii="Times New Roman" w:hAnsi="Times New Roman"/>
          <w:bCs/>
          <w:sz w:val="28"/>
          <w:szCs w:val="28"/>
        </w:rPr>
        <w:t>ект програм</w:t>
      </w:r>
      <w:r>
        <w:rPr>
          <w:rFonts w:ascii="Times New Roman" w:hAnsi="Times New Roman"/>
          <w:bCs/>
          <w:sz w:val="28"/>
          <w:szCs w:val="28"/>
        </w:rPr>
        <w:t xml:space="preserve">и </w:t>
      </w:r>
      <w:r w:rsidRPr="001156FC">
        <w:rPr>
          <w:rFonts w:ascii="Times New Roman" w:hAnsi="Times New Roman"/>
          <w:bCs/>
          <w:sz w:val="28"/>
          <w:szCs w:val="28"/>
        </w:rPr>
        <w:t>використання та охорони земель Роменського району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BD15AA">
        <w:rPr>
          <w:rFonts w:ascii="Times New Roman" w:hAnsi="Times New Roman"/>
          <w:bCs/>
          <w:sz w:val="28"/>
          <w:szCs w:val="28"/>
        </w:rPr>
        <w:t xml:space="preserve">та </w:t>
      </w:r>
      <w:r>
        <w:rPr>
          <w:rFonts w:ascii="Times New Roman" w:hAnsi="Times New Roman"/>
          <w:bCs/>
          <w:sz w:val="28"/>
          <w:szCs w:val="28"/>
        </w:rPr>
        <w:t>подати</w:t>
      </w:r>
      <w:r w:rsidRPr="00BD15AA">
        <w:rPr>
          <w:rFonts w:ascii="Times New Roman" w:hAnsi="Times New Roman"/>
          <w:bCs/>
          <w:sz w:val="28"/>
          <w:szCs w:val="28"/>
        </w:rPr>
        <w:t xml:space="preserve"> на затвердження </w:t>
      </w:r>
      <w:r>
        <w:rPr>
          <w:rFonts w:ascii="Times New Roman" w:hAnsi="Times New Roman"/>
          <w:bCs/>
          <w:sz w:val="28"/>
          <w:szCs w:val="28"/>
        </w:rPr>
        <w:t xml:space="preserve">сесії </w:t>
      </w:r>
      <w:r w:rsidRPr="00BD15AA">
        <w:rPr>
          <w:rFonts w:ascii="Times New Roman" w:hAnsi="Times New Roman"/>
          <w:bCs/>
          <w:sz w:val="28"/>
          <w:szCs w:val="28"/>
        </w:rPr>
        <w:t xml:space="preserve">Роменської районної ради </w:t>
      </w:r>
      <w:r>
        <w:rPr>
          <w:rFonts w:ascii="Times New Roman" w:hAnsi="Times New Roman"/>
          <w:bCs/>
          <w:sz w:val="28"/>
          <w:szCs w:val="28"/>
        </w:rPr>
        <w:t>протягом</w:t>
      </w:r>
      <w:r w:rsidRPr="00BD15AA">
        <w:rPr>
          <w:rFonts w:ascii="Times New Roman" w:hAnsi="Times New Roman"/>
          <w:bCs/>
          <w:sz w:val="28"/>
          <w:szCs w:val="28"/>
        </w:rPr>
        <w:t xml:space="preserve"> 2016 року</w:t>
      </w:r>
      <w:r>
        <w:rPr>
          <w:rFonts w:ascii="Times New Roman" w:hAnsi="Times New Roman"/>
          <w:b/>
          <w:bCs/>
          <w:sz w:val="28"/>
          <w:szCs w:val="28"/>
        </w:rPr>
        <w:t>.</w:t>
      </w:r>
    </w:p>
    <w:p w:rsidR="008C5873" w:rsidRPr="00BD15AA" w:rsidRDefault="008C5873" w:rsidP="00FA2C44">
      <w:pPr>
        <w:tabs>
          <w:tab w:val="left" w:pos="1380"/>
        </w:tabs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BD15AA">
        <w:rPr>
          <w:rFonts w:ascii="Times New Roman" w:hAnsi="Times New Roman"/>
          <w:bCs/>
          <w:sz w:val="28"/>
          <w:szCs w:val="28"/>
        </w:rPr>
        <w:t xml:space="preserve">. Контроль за виконанням цього </w:t>
      </w:r>
      <w:r>
        <w:rPr>
          <w:rFonts w:ascii="Times New Roman" w:hAnsi="Times New Roman"/>
          <w:bCs/>
          <w:sz w:val="28"/>
          <w:szCs w:val="28"/>
        </w:rPr>
        <w:t>розпорядження</w:t>
      </w:r>
      <w:r w:rsidRPr="00BD15AA">
        <w:rPr>
          <w:rFonts w:ascii="Times New Roman" w:hAnsi="Times New Roman"/>
          <w:bCs/>
          <w:sz w:val="28"/>
          <w:szCs w:val="28"/>
        </w:rPr>
        <w:t xml:space="preserve"> покласти на заступника голови Роменської районної державної адміністрації Журен</w:t>
      </w:r>
      <w:r>
        <w:rPr>
          <w:rFonts w:ascii="Times New Roman" w:hAnsi="Times New Roman"/>
          <w:bCs/>
          <w:sz w:val="28"/>
          <w:szCs w:val="28"/>
        </w:rPr>
        <w:t>к</w:t>
      </w:r>
      <w:r w:rsidRPr="00BD15AA">
        <w:rPr>
          <w:rFonts w:ascii="Times New Roman" w:hAnsi="Times New Roman"/>
          <w:bCs/>
          <w:sz w:val="28"/>
          <w:szCs w:val="28"/>
        </w:rPr>
        <w:t>о Н.М.</w:t>
      </w:r>
    </w:p>
    <w:p w:rsidR="008C5873" w:rsidRPr="00BD15AA" w:rsidRDefault="008C5873" w:rsidP="00FA2C44">
      <w:pPr>
        <w:ind w:left="180" w:hanging="180"/>
        <w:rPr>
          <w:rFonts w:ascii="Times New Roman" w:hAnsi="Times New Roman"/>
          <w:b/>
          <w:bCs/>
          <w:sz w:val="28"/>
          <w:szCs w:val="28"/>
        </w:rPr>
      </w:pPr>
    </w:p>
    <w:p w:rsidR="008C5873" w:rsidRPr="00BD15AA" w:rsidRDefault="008C5873" w:rsidP="00FA2C44">
      <w:pPr>
        <w:ind w:left="180" w:hanging="180"/>
        <w:rPr>
          <w:rFonts w:ascii="Times New Roman" w:hAnsi="Times New Roman"/>
          <w:b/>
          <w:bCs/>
          <w:sz w:val="28"/>
          <w:szCs w:val="28"/>
        </w:rPr>
      </w:pPr>
      <w:r w:rsidRPr="00BD15AA">
        <w:rPr>
          <w:rFonts w:ascii="Times New Roman" w:hAnsi="Times New Roman"/>
          <w:b/>
          <w:bCs/>
          <w:sz w:val="28"/>
          <w:szCs w:val="28"/>
        </w:rPr>
        <w:t xml:space="preserve">Голова Роменської районної </w:t>
      </w:r>
    </w:p>
    <w:p w:rsidR="008C5873" w:rsidRDefault="008C5873" w:rsidP="00571EE9">
      <w:pPr>
        <w:ind w:left="180" w:hanging="180"/>
      </w:pPr>
      <w:r w:rsidRPr="00BD15AA">
        <w:rPr>
          <w:rFonts w:ascii="Times New Roman" w:hAnsi="Times New Roman"/>
          <w:b/>
          <w:bCs/>
          <w:sz w:val="28"/>
          <w:szCs w:val="28"/>
        </w:rPr>
        <w:t>державної адміністрації                                                          В.О. Білоха</w:t>
      </w:r>
      <w:bookmarkStart w:id="0" w:name="_GoBack"/>
      <w:bookmarkEnd w:id="0"/>
    </w:p>
    <w:sectPr w:rsidR="008C5873" w:rsidSect="00AB6734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74A5"/>
    <w:rsid w:val="000273E9"/>
    <w:rsid w:val="0008392D"/>
    <w:rsid w:val="001156FC"/>
    <w:rsid w:val="001267CE"/>
    <w:rsid w:val="00145E1E"/>
    <w:rsid w:val="001E7DA5"/>
    <w:rsid w:val="002F1EAA"/>
    <w:rsid w:val="00346D5E"/>
    <w:rsid w:val="00350ED6"/>
    <w:rsid w:val="0037582C"/>
    <w:rsid w:val="003B60A5"/>
    <w:rsid w:val="003B79B7"/>
    <w:rsid w:val="00471D03"/>
    <w:rsid w:val="00560DC4"/>
    <w:rsid w:val="00571EE9"/>
    <w:rsid w:val="00656F59"/>
    <w:rsid w:val="00663EBE"/>
    <w:rsid w:val="006A4A0F"/>
    <w:rsid w:val="007574A5"/>
    <w:rsid w:val="00777EEE"/>
    <w:rsid w:val="007F053F"/>
    <w:rsid w:val="00821E2D"/>
    <w:rsid w:val="008C5873"/>
    <w:rsid w:val="008F6F44"/>
    <w:rsid w:val="00944A69"/>
    <w:rsid w:val="0098107C"/>
    <w:rsid w:val="009B4284"/>
    <w:rsid w:val="009D160C"/>
    <w:rsid w:val="009D25E4"/>
    <w:rsid w:val="00A11BB8"/>
    <w:rsid w:val="00A253C9"/>
    <w:rsid w:val="00A3677B"/>
    <w:rsid w:val="00A729B7"/>
    <w:rsid w:val="00A73078"/>
    <w:rsid w:val="00AB6734"/>
    <w:rsid w:val="00AC3001"/>
    <w:rsid w:val="00B21634"/>
    <w:rsid w:val="00B2327B"/>
    <w:rsid w:val="00B53447"/>
    <w:rsid w:val="00BC634E"/>
    <w:rsid w:val="00BD15AA"/>
    <w:rsid w:val="00BF3475"/>
    <w:rsid w:val="00C77640"/>
    <w:rsid w:val="00CC559B"/>
    <w:rsid w:val="00CE048D"/>
    <w:rsid w:val="00D64C3D"/>
    <w:rsid w:val="00DD290D"/>
    <w:rsid w:val="00DD6510"/>
    <w:rsid w:val="00DF03DB"/>
    <w:rsid w:val="00E20E17"/>
    <w:rsid w:val="00E240AC"/>
    <w:rsid w:val="00E50A9D"/>
    <w:rsid w:val="00E66490"/>
    <w:rsid w:val="00ED4D4C"/>
    <w:rsid w:val="00F17D6F"/>
    <w:rsid w:val="00FA2C44"/>
    <w:rsid w:val="00FB2C72"/>
    <w:rsid w:val="00FB6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7574A5"/>
    <w:rPr>
      <w:rFonts w:ascii="Antiqua" w:eastAsia="Times New Roman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574A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574A5"/>
    <w:rPr>
      <w:rFonts w:ascii="Antiqua" w:hAnsi="Antiqua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574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74A5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CE0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385</Words>
  <Characters>2198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Александр</dc:creator>
  <cp:keywords/>
  <dc:description/>
  <cp:lastModifiedBy>User</cp:lastModifiedBy>
  <cp:revision>4</cp:revision>
  <cp:lastPrinted>2015-12-25T08:28:00Z</cp:lastPrinted>
  <dcterms:created xsi:type="dcterms:W3CDTF">2015-12-25T08:53:00Z</dcterms:created>
  <dcterms:modified xsi:type="dcterms:W3CDTF">2015-12-28T11:39:00Z</dcterms:modified>
</cp:coreProperties>
</file>