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015" w:rsidRDefault="000A7015" w:rsidP="00181EBF">
      <w:pPr>
        <w:spacing w:after="0"/>
        <w:jc w:val="center"/>
        <w:rPr>
          <w:rFonts w:ascii="Times New Roman" w:hAnsi="Times New Roman"/>
        </w:rPr>
      </w:pPr>
      <w:r w:rsidRPr="009D3B9E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6" o:title=""/>
          </v:shape>
        </w:pict>
      </w:r>
    </w:p>
    <w:p w:rsidR="000A7015" w:rsidRDefault="000A7015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</w:p>
    <w:p w:rsidR="000A7015" w:rsidRPr="007F053F" w:rsidRDefault="000A7015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0A7015" w:rsidRPr="00AC3001" w:rsidRDefault="000A7015" w:rsidP="00181EBF">
      <w:pPr>
        <w:spacing w:after="0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0A7015" w:rsidRPr="003B79B7" w:rsidRDefault="000A7015" w:rsidP="00181EBF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0A7015" w:rsidRDefault="000A7015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0A7015" w:rsidRPr="007F053F" w:rsidRDefault="000A7015" w:rsidP="00181EB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A7015" w:rsidRPr="00AE0D2F" w:rsidRDefault="000A7015" w:rsidP="00181EBF">
      <w:pPr>
        <w:pStyle w:val="Header"/>
        <w:rPr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07.06.2016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м. Ромни                                            №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184-ОД</w:t>
      </w:r>
    </w:p>
    <w:p w:rsidR="000A7015" w:rsidRPr="00181EBF" w:rsidRDefault="000A7015" w:rsidP="00181EBF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0A7015" w:rsidRDefault="000A7015" w:rsidP="004E482E">
      <w:pPr>
        <w:tabs>
          <w:tab w:val="left" w:pos="3969"/>
        </w:tabs>
        <w:spacing w:after="0"/>
        <w:ind w:right="566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відзначення вчителів, які підготували переможців ІІІ етапу Всеукраїнських учнів-ських олімпіад у 2016 році</w:t>
      </w:r>
    </w:p>
    <w:p w:rsidR="000A7015" w:rsidRPr="004E482E" w:rsidRDefault="000A7015" w:rsidP="003A2E53">
      <w:pPr>
        <w:tabs>
          <w:tab w:val="left" w:pos="3969"/>
        </w:tabs>
        <w:spacing w:after="0" w:line="360" w:lineRule="auto"/>
        <w:ind w:right="566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A7015" w:rsidRPr="009E03DE" w:rsidRDefault="000A7015" w:rsidP="009E03DE">
      <w:pPr>
        <w:shd w:val="clear" w:color="auto" w:fill="FFFFFF"/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статей 6, 22, 39, 41 Закону України «Про місцеві державні адміністрації», статті 14 Закону України «Про освіту», на виконання Указу Президента України від 4 липня 2005 року № 1013/2005 «Про невідкладні заходи щодо забезпечення функціонування та розвитку освіти в Україні», 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>постанов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 xml:space="preserve"> Кабінету Міністрів України від 30 серпня 2002 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 xml:space="preserve">1298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Pr="009F6B45">
        <w:rPr>
          <w:rFonts w:ascii="Times New Roman" w:hAnsi="Times New Roman"/>
          <w:color w:val="000000"/>
          <w:sz w:val="28"/>
          <w:szCs w:val="28"/>
          <w:lang w:val="uk-UA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», </w:t>
      </w:r>
      <w:r>
        <w:rPr>
          <w:rFonts w:ascii="Times New Roman" w:hAnsi="Times New Roman"/>
          <w:bCs/>
          <w:sz w:val="28"/>
          <w:szCs w:val="28"/>
          <w:lang w:val="uk-UA"/>
        </w:rPr>
        <w:t>листа Департаменту освіти і науки Сумської обласної державної адміністрації від 12.04.2016 № 04-13/1960 «</w:t>
      </w:r>
      <w:r w:rsidRPr="00881916">
        <w:rPr>
          <w:rFonts w:ascii="Times New Roman" w:hAnsi="Times New Roman"/>
          <w:bCs/>
          <w:sz w:val="28"/>
          <w:szCs w:val="28"/>
          <w:lang w:val="uk-UA"/>
        </w:rPr>
        <w:t>Про відзначення вчителів, які підготували переможців ІІІ етапу Всеукраїнських уч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нівських олімпіад у 2016 </w:t>
      </w:r>
      <w:r w:rsidRPr="00881916">
        <w:rPr>
          <w:rFonts w:ascii="Times New Roman" w:hAnsi="Times New Roman"/>
          <w:bCs/>
          <w:sz w:val="28"/>
          <w:szCs w:val="28"/>
          <w:lang w:val="uk-UA"/>
        </w:rPr>
        <w:t>році</w:t>
      </w:r>
      <w:r>
        <w:rPr>
          <w:rFonts w:ascii="Times New Roman" w:hAnsi="Times New Roman"/>
          <w:bCs/>
          <w:sz w:val="28"/>
          <w:szCs w:val="28"/>
          <w:lang w:val="uk-UA"/>
        </w:rPr>
        <w:t>»,</w:t>
      </w:r>
      <w:r w:rsidRPr="00881916">
        <w:rPr>
          <w:rFonts w:ascii="Times New Roman" w:hAnsi="Times New Roman"/>
          <w:color w:val="000000"/>
          <w:sz w:val="28"/>
          <w:szCs w:val="28"/>
          <w:lang w:val="uk-UA"/>
        </w:rPr>
        <w:t xml:space="preserve"> з </w:t>
      </w:r>
      <w:r w:rsidRPr="0077564B">
        <w:rPr>
          <w:rFonts w:ascii="Times New Roman" w:hAnsi="Times New Roman"/>
          <w:color w:val="000000"/>
          <w:sz w:val="28"/>
          <w:szCs w:val="28"/>
          <w:lang w:val="uk-UA"/>
        </w:rPr>
        <w:t>метою заохочення педагогічних працівників до активної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творчої діяльності:</w:t>
      </w:r>
    </w:p>
    <w:p w:rsidR="000A7015" w:rsidRDefault="000A7015" w:rsidP="003B7A2B">
      <w:pPr>
        <w:shd w:val="clear" w:color="auto" w:fill="FFFFFF"/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1. Відділу освіти, молоді та спорту Роменської районної державної адміністрації (Шкурат Л.П.) </w:t>
      </w:r>
      <w:r>
        <w:rPr>
          <w:rFonts w:ascii="Times New Roman" w:hAnsi="Times New Roman"/>
          <w:color w:val="000000"/>
          <w:spacing w:val="2"/>
          <w:sz w:val="28"/>
          <w:szCs w:val="28"/>
          <w:lang w:val="uk-UA"/>
        </w:rPr>
        <w:t>забезпечити в установленому законодавством порядку стимулювання на період з 01.09.2016 до 31.08.2017 включно вчителя Бобрицької загальноосвітньої школи І-ІІІ ступенів Шеяна Олександра Анатолійовича, який підготував переможця ІІІ етапу Всеукраїнської учнівської олімпіади з трудового навчання, у тому числі встановити надбавку до посадового окладу за високі досягнення у праці в межах асигнувань, передбачених  кошторисом.</w:t>
      </w:r>
    </w:p>
    <w:p w:rsidR="000A7015" w:rsidRDefault="000A7015" w:rsidP="004E482E">
      <w:pPr>
        <w:shd w:val="clear" w:color="auto" w:fill="FFFFFF"/>
        <w:tabs>
          <w:tab w:val="left" w:pos="709"/>
          <w:tab w:val="left" w:pos="1306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2.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Контроль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 w:rsidRPr="00D04103">
        <w:rPr>
          <w:rFonts w:ascii="Times New Roman" w:hAnsi="Times New Roman"/>
          <w:spacing w:val="-1"/>
          <w:sz w:val="28"/>
          <w:szCs w:val="28"/>
        </w:rPr>
        <w:t>виконанням</w:t>
      </w:r>
      <w:r w:rsidRPr="00D04103">
        <w:rPr>
          <w:rFonts w:ascii="Times New Roman" w:hAnsi="Times New Roman"/>
          <w:spacing w:val="-1"/>
          <w:sz w:val="28"/>
          <w:szCs w:val="28"/>
          <w:lang w:val="uk-UA"/>
        </w:rPr>
        <w:t xml:space="preserve"> цього</w:t>
      </w:r>
      <w:r w:rsidRPr="00D04103">
        <w:rPr>
          <w:rFonts w:ascii="Times New Roman" w:hAnsi="Times New Roman"/>
          <w:spacing w:val="-1"/>
          <w:sz w:val="28"/>
          <w:szCs w:val="28"/>
        </w:rPr>
        <w:t xml:space="preserve"> розпорядження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покласти на першого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заступ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ника</w:t>
      </w:r>
      <w:r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голови Роменської районної державної адміністрації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color w:val="000000"/>
          <w:sz w:val="28"/>
          <w:szCs w:val="28"/>
        </w:rPr>
        <w:t>Татарінова В.М.</w:t>
      </w:r>
    </w:p>
    <w:p w:rsidR="000A7015" w:rsidRDefault="000A7015" w:rsidP="003A2E53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A7015" w:rsidRDefault="000A7015" w:rsidP="003B7A2B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Голова Роменської районної </w:t>
      </w:r>
    </w:p>
    <w:p w:rsidR="000A7015" w:rsidRPr="00C52453" w:rsidRDefault="000A7015" w:rsidP="00C52453">
      <w:pPr>
        <w:shd w:val="clear" w:color="auto" w:fill="FFFFFF"/>
        <w:tabs>
          <w:tab w:val="left" w:pos="7088"/>
        </w:tabs>
        <w:spacing w:after="0"/>
        <w:jc w:val="both"/>
        <w:rPr>
          <w:rFonts w:ascii="Times New Roman" w:hAnsi="Times New Roman"/>
          <w:b/>
          <w:bCs/>
          <w:sz w:val="28"/>
          <w:szCs w:val="28"/>
          <w:lang w:val="uk-UA"/>
        </w:rPr>
        <w:sectPr w:rsidR="000A7015" w:rsidRPr="00C52453" w:rsidSect="003A2E53">
          <w:pgSz w:w="11906" w:h="16838"/>
          <w:pgMar w:top="360" w:right="567" w:bottom="1134" w:left="1701" w:header="709" w:footer="709" w:gutter="0"/>
          <w:cols w:space="720"/>
          <w:docGrid w:linePitch="299"/>
        </w:sect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державної адміністрації                                                     В.О.Білоха</w:t>
      </w:r>
    </w:p>
    <w:p w:rsidR="000A7015" w:rsidRPr="00C52453" w:rsidRDefault="000A7015" w:rsidP="00C52453">
      <w:pPr>
        <w:tabs>
          <w:tab w:val="left" w:pos="3405"/>
        </w:tabs>
        <w:rPr>
          <w:lang w:val="uk-UA"/>
        </w:rPr>
      </w:pPr>
    </w:p>
    <w:sectPr w:rsidR="000A7015" w:rsidRPr="00C52453" w:rsidSect="002A7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015" w:rsidRDefault="000A7015" w:rsidP="0087204F">
      <w:pPr>
        <w:spacing w:after="0" w:line="240" w:lineRule="auto"/>
      </w:pPr>
      <w:r>
        <w:separator/>
      </w:r>
    </w:p>
  </w:endnote>
  <w:endnote w:type="continuationSeparator" w:id="0">
    <w:p w:rsidR="000A7015" w:rsidRDefault="000A7015" w:rsidP="00872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015" w:rsidRDefault="000A7015" w:rsidP="0087204F">
      <w:pPr>
        <w:spacing w:after="0" w:line="240" w:lineRule="auto"/>
      </w:pPr>
      <w:r>
        <w:separator/>
      </w:r>
    </w:p>
  </w:footnote>
  <w:footnote w:type="continuationSeparator" w:id="0">
    <w:p w:rsidR="000A7015" w:rsidRDefault="000A7015" w:rsidP="008720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64AC"/>
    <w:rsid w:val="000918CB"/>
    <w:rsid w:val="000A7015"/>
    <w:rsid w:val="000D7639"/>
    <w:rsid w:val="000F73C8"/>
    <w:rsid w:val="000F7FCD"/>
    <w:rsid w:val="00165E71"/>
    <w:rsid w:val="00181EBF"/>
    <w:rsid w:val="001C724D"/>
    <w:rsid w:val="00207127"/>
    <w:rsid w:val="00217E76"/>
    <w:rsid w:val="00246449"/>
    <w:rsid w:val="002A1A09"/>
    <w:rsid w:val="002A76E4"/>
    <w:rsid w:val="002D1C6A"/>
    <w:rsid w:val="00353326"/>
    <w:rsid w:val="00353CDB"/>
    <w:rsid w:val="003A2E53"/>
    <w:rsid w:val="003B79B7"/>
    <w:rsid w:val="003B7A2B"/>
    <w:rsid w:val="003E3BA6"/>
    <w:rsid w:val="004523FA"/>
    <w:rsid w:val="004602B3"/>
    <w:rsid w:val="00466C95"/>
    <w:rsid w:val="004858FE"/>
    <w:rsid w:val="00494C92"/>
    <w:rsid w:val="004C720E"/>
    <w:rsid w:val="004C797C"/>
    <w:rsid w:val="004E482E"/>
    <w:rsid w:val="00592A36"/>
    <w:rsid w:val="005A2261"/>
    <w:rsid w:val="005F7C8B"/>
    <w:rsid w:val="006276BB"/>
    <w:rsid w:val="0077564B"/>
    <w:rsid w:val="00786D16"/>
    <w:rsid w:val="007E247A"/>
    <w:rsid w:val="007F053F"/>
    <w:rsid w:val="00823301"/>
    <w:rsid w:val="008320AD"/>
    <w:rsid w:val="00835570"/>
    <w:rsid w:val="0087204F"/>
    <w:rsid w:val="00881916"/>
    <w:rsid w:val="008C311B"/>
    <w:rsid w:val="00945B0C"/>
    <w:rsid w:val="009D3B9E"/>
    <w:rsid w:val="009E03DE"/>
    <w:rsid w:val="009E222E"/>
    <w:rsid w:val="009F6B45"/>
    <w:rsid w:val="00A42738"/>
    <w:rsid w:val="00A81572"/>
    <w:rsid w:val="00A85D81"/>
    <w:rsid w:val="00AC3001"/>
    <w:rsid w:val="00AD4154"/>
    <w:rsid w:val="00AE0D2F"/>
    <w:rsid w:val="00AE41CB"/>
    <w:rsid w:val="00AE4738"/>
    <w:rsid w:val="00B2780E"/>
    <w:rsid w:val="00B30949"/>
    <w:rsid w:val="00B45053"/>
    <w:rsid w:val="00B84547"/>
    <w:rsid w:val="00B94240"/>
    <w:rsid w:val="00BD092E"/>
    <w:rsid w:val="00BE1111"/>
    <w:rsid w:val="00C17FCE"/>
    <w:rsid w:val="00C24A4B"/>
    <w:rsid w:val="00C37089"/>
    <w:rsid w:val="00C52453"/>
    <w:rsid w:val="00C90E73"/>
    <w:rsid w:val="00CA65DD"/>
    <w:rsid w:val="00CC1C0F"/>
    <w:rsid w:val="00CE00A8"/>
    <w:rsid w:val="00D04103"/>
    <w:rsid w:val="00D46719"/>
    <w:rsid w:val="00D93E9F"/>
    <w:rsid w:val="00D974EC"/>
    <w:rsid w:val="00DA1E89"/>
    <w:rsid w:val="00DE0A35"/>
    <w:rsid w:val="00E02BCF"/>
    <w:rsid w:val="00E333F9"/>
    <w:rsid w:val="00E4457B"/>
    <w:rsid w:val="00EB3C05"/>
    <w:rsid w:val="00ED7A50"/>
    <w:rsid w:val="00EF7890"/>
    <w:rsid w:val="00F239A5"/>
    <w:rsid w:val="00F25366"/>
    <w:rsid w:val="00FA319E"/>
    <w:rsid w:val="00FA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3F9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A6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64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872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7204F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720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7204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70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293</Words>
  <Characters>1673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</cp:revision>
  <cp:lastPrinted>2016-06-06T11:37:00Z</cp:lastPrinted>
  <dcterms:created xsi:type="dcterms:W3CDTF">2016-06-06T12:10:00Z</dcterms:created>
  <dcterms:modified xsi:type="dcterms:W3CDTF">2016-06-07T07:03:00Z</dcterms:modified>
</cp:coreProperties>
</file>