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144" w:rsidRDefault="00320144" w:rsidP="00372C56">
      <w:pPr>
        <w:jc w:val="center"/>
        <w:rPr>
          <w:rFonts w:ascii="Times New Roman" w:hAnsi="Times New Roman"/>
        </w:rPr>
      </w:pPr>
      <w:r w:rsidRPr="00303D00">
        <w:rPr>
          <w:rFonts w:ascii="Times New Roman" w:hAnsi="Times New Roman"/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9.5pt;visibility:visible">
            <v:imagedata r:id="rId4" o:title=""/>
          </v:shape>
        </w:pict>
      </w:r>
    </w:p>
    <w:p w:rsidR="00320144" w:rsidRDefault="00320144" w:rsidP="00372C5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20144" w:rsidRPr="007F053F" w:rsidRDefault="00320144" w:rsidP="00372C56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320144" w:rsidRPr="00AC3001" w:rsidRDefault="00320144" w:rsidP="00372C5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20144" w:rsidRPr="003B79B7" w:rsidRDefault="00320144" w:rsidP="00372C5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320144" w:rsidRDefault="00320144" w:rsidP="00372C5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320144" w:rsidRPr="007F053F" w:rsidRDefault="00320144" w:rsidP="00372C5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0144" w:rsidRDefault="00320144" w:rsidP="00372C56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13.05.2016                                                     м. Ромни                                                      № 156-ОД</w:t>
      </w:r>
    </w:p>
    <w:p w:rsidR="00320144" w:rsidRDefault="00320144" w:rsidP="00372C56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20144" w:rsidRPr="008427B7" w:rsidRDefault="00320144" w:rsidP="008427B7">
      <w:pPr>
        <w:pStyle w:val="1"/>
        <w:jc w:val="both"/>
        <w:rPr>
          <w:b/>
          <w:sz w:val="28"/>
          <w:szCs w:val="28"/>
        </w:rPr>
      </w:pPr>
      <w:r w:rsidRPr="008427B7">
        <w:rPr>
          <w:b/>
          <w:sz w:val="28"/>
          <w:szCs w:val="28"/>
        </w:rPr>
        <w:t>Про внесення змін до додаткової угоди до договору оренди земельної ділянки, укладеного з селянським (фермерським) господарством «Урожай», розташованої на території В</w:t>
      </w:r>
      <w:r>
        <w:rPr>
          <w:b/>
          <w:sz w:val="28"/>
          <w:szCs w:val="28"/>
        </w:rPr>
        <w:t>асилів</w:t>
      </w:r>
      <w:r w:rsidRPr="008427B7">
        <w:rPr>
          <w:b/>
          <w:sz w:val="28"/>
          <w:szCs w:val="28"/>
        </w:rPr>
        <w:t>ської сільської ради Роменського району Сумської області</w:t>
      </w:r>
    </w:p>
    <w:p w:rsidR="00320144" w:rsidRPr="000A50BD" w:rsidRDefault="00320144" w:rsidP="00372C56">
      <w:pPr>
        <w:pStyle w:val="NoSpacing1"/>
        <w:spacing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320144" w:rsidRPr="00B170D8" w:rsidRDefault="00320144" w:rsidP="00372C56">
      <w:pPr>
        <w:spacing w:line="2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B170D8">
        <w:rPr>
          <w:rFonts w:ascii="Times New Roman" w:hAnsi="Times New Roman"/>
          <w:sz w:val="28"/>
          <w:szCs w:val="28"/>
        </w:rPr>
        <w:t>Відповідно до статей 6, 13, 21, 39 Закону України «Про місцеві державні адміністрації», статті 17 Земельного кодексу України, статті 3</w:t>
      </w:r>
      <w:r>
        <w:rPr>
          <w:rFonts w:ascii="Times New Roman" w:hAnsi="Times New Roman"/>
          <w:sz w:val="28"/>
          <w:szCs w:val="28"/>
        </w:rPr>
        <w:t>0</w:t>
      </w:r>
      <w:r w:rsidRPr="00B170D8">
        <w:rPr>
          <w:rFonts w:ascii="Times New Roman" w:hAnsi="Times New Roman"/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</w:t>
      </w:r>
      <w:r w:rsidRPr="008427B7">
        <w:rPr>
          <w:rFonts w:ascii="Times New Roman" w:hAnsi="Times New Roman"/>
          <w:sz w:val="28"/>
          <w:szCs w:val="28"/>
        </w:rPr>
        <w:t>селянського (фермерського) господа</w:t>
      </w:r>
      <w:r>
        <w:rPr>
          <w:rFonts w:ascii="Times New Roman" w:hAnsi="Times New Roman"/>
          <w:sz w:val="28"/>
          <w:szCs w:val="28"/>
        </w:rPr>
        <w:t>р</w:t>
      </w:r>
      <w:r w:rsidRPr="003550C3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>а</w:t>
      </w:r>
      <w:r w:rsidRPr="003550C3">
        <w:rPr>
          <w:rFonts w:ascii="Times New Roman" w:hAnsi="Times New Roman"/>
          <w:sz w:val="28"/>
          <w:szCs w:val="28"/>
        </w:rPr>
        <w:t xml:space="preserve"> </w:t>
      </w:r>
      <w:r w:rsidRPr="00B170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Урожай</w:t>
      </w:r>
      <w:r w:rsidRPr="00B170D8">
        <w:rPr>
          <w:rFonts w:ascii="Times New Roman" w:hAnsi="Times New Roman"/>
          <w:sz w:val="28"/>
          <w:szCs w:val="28"/>
        </w:rPr>
        <w:t xml:space="preserve">» від </w:t>
      </w:r>
      <w:r>
        <w:rPr>
          <w:rFonts w:ascii="Times New Roman" w:hAnsi="Times New Roman"/>
          <w:sz w:val="28"/>
          <w:szCs w:val="28"/>
        </w:rPr>
        <w:t xml:space="preserve">13 квітня </w:t>
      </w:r>
      <w:r w:rsidRPr="00B170D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 xml:space="preserve">6 року </w:t>
      </w:r>
      <w:r w:rsidRPr="00B170D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160</w:t>
      </w:r>
      <w:r w:rsidRPr="00B170D8">
        <w:rPr>
          <w:rFonts w:ascii="Times New Roman" w:hAnsi="Times New Roman"/>
          <w:sz w:val="28"/>
          <w:szCs w:val="28"/>
        </w:rPr>
        <w:t xml:space="preserve"> про </w:t>
      </w:r>
      <w:r>
        <w:rPr>
          <w:rFonts w:ascii="Times New Roman" w:hAnsi="Times New Roman"/>
          <w:sz w:val="28"/>
          <w:szCs w:val="28"/>
        </w:rPr>
        <w:t xml:space="preserve">внесення змін до </w:t>
      </w:r>
      <w:r w:rsidRPr="00B170D8">
        <w:rPr>
          <w:rFonts w:ascii="Times New Roman" w:hAnsi="Times New Roman"/>
          <w:sz w:val="28"/>
          <w:szCs w:val="28"/>
        </w:rPr>
        <w:t>додатков</w:t>
      </w:r>
      <w:r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угод</w:t>
      </w:r>
      <w:r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 xml:space="preserve"> до договор</w:t>
      </w:r>
      <w:r>
        <w:rPr>
          <w:rFonts w:ascii="Times New Roman" w:hAnsi="Times New Roman"/>
          <w:sz w:val="28"/>
          <w:szCs w:val="28"/>
        </w:rPr>
        <w:t>у</w:t>
      </w:r>
      <w:r w:rsidRPr="00B170D8">
        <w:rPr>
          <w:rFonts w:ascii="Times New Roman" w:hAnsi="Times New Roman"/>
          <w:sz w:val="28"/>
          <w:szCs w:val="28"/>
        </w:rPr>
        <w:t xml:space="preserve"> оренди земельн</w:t>
      </w:r>
      <w:r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ділянк</w:t>
      </w:r>
      <w:r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>:</w:t>
      </w:r>
    </w:p>
    <w:p w:rsidR="00320144" w:rsidRPr="00B26652" w:rsidRDefault="00320144" w:rsidP="00372C56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B170D8">
        <w:rPr>
          <w:rFonts w:ascii="Times New Roman" w:hAnsi="Times New Roman"/>
          <w:sz w:val="28"/>
          <w:szCs w:val="28"/>
        </w:rPr>
        <w:t>додатков</w:t>
      </w:r>
      <w:r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угод</w:t>
      </w:r>
      <w:r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24.02.2014 № 27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до договору оренди земельної ділянки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(невитребувані паї) від </w:t>
      </w:r>
      <w:r w:rsidRPr="00632DA8">
        <w:rPr>
          <w:rFonts w:ascii="Times New Roman" w:hAnsi="Times New Roman"/>
          <w:bCs/>
          <w:sz w:val="28"/>
          <w:szCs w:val="28"/>
        </w:rPr>
        <w:t>28 березня 2012 року № 51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(далі – договір)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 укладено</w:t>
      </w:r>
      <w:r>
        <w:rPr>
          <w:rFonts w:ascii="Times New Roman" w:hAnsi="Times New Roman"/>
          <w:bCs/>
          <w:color w:val="000000"/>
          <w:sz w:val="28"/>
          <w:szCs w:val="28"/>
        </w:rPr>
        <w:t>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</w:t>
      </w:r>
      <w:r>
        <w:rPr>
          <w:rFonts w:ascii="Times New Roman" w:hAnsi="Times New Roman"/>
          <w:sz w:val="28"/>
          <w:szCs w:val="28"/>
        </w:rPr>
        <w:t xml:space="preserve">з </w:t>
      </w:r>
      <w:r w:rsidRPr="008427B7">
        <w:rPr>
          <w:rFonts w:ascii="Times New Roman" w:hAnsi="Times New Roman"/>
          <w:sz w:val="28"/>
          <w:szCs w:val="28"/>
        </w:rPr>
        <w:t>селянськ</w:t>
      </w:r>
      <w:r>
        <w:rPr>
          <w:rFonts w:ascii="Times New Roman" w:hAnsi="Times New Roman"/>
          <w:sz w:val="28"/>
          <w:szCs w:val="28"/>
        </w:rPr>
        <w:t>им</w:t>
      </w:r>
      <w:r w:rsidRPr="008427B7">
        <w:rPr>
          <w:rFonts w:ascii="Times New Roman" w:hAnsi="Times New Roman"/>
          <w:sz w:val="28"/>
          <w:szCs w:val="28"/>
        </w:rPr>
        <w:t xml:space="preserve"> (фермерськ</w:t>
      </w:r>
      <w:r>
        <w:rPr>
          <w:rFonts w:ascii="Times New Roman" w:hAnsi="Times New Roman"/>
          <w:sz w:val="28"/>
          <w:szCs w:val="28"/>
        </w:rPr>
        <w:t>им</w:t>
      </w:r>
      <w:r w:rsidRPr="008427B7">
        <w:rPr>
          <w:rFonts w:ascii="Times New Roman" w:hAnsi="Times New Roman"/>
          <w:sz w:val="28"/>
          <w:szCs w:val="28"/>
        </w:rPr>
        <w:t>) господа</w:t>
      </w:r>
      <w:r>
        <w:rPr>
          <w:rFonts w:ascii="Times New Roman" w:hAnsi="Times New Roman"/>
          <w:sz w:val="28"/>
          <w:szCs w:val="28"/>
        </w:rPr>
        <w:t>р</w:t>
      </w:r>
      <w:r w:rsidRPr="003550C3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>ом</w:t>
      </w:r>
      <w:r w:rsidRPr="003550C3">
        <w:rPr>
          <w:rFonts w:ascii="Times New Roman" w:hAnsi="Times New Roman"/>
          <w:sz w:val="28"/>
          <w:szCs w:val="28"/>
        </w:rPr>
        <w:t xml:space="preserve"> </w:t>
      </w:r>
      <w:r w:rsidRPr="00B170D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Урожай</w:t>
      </w:r>
      <w:r w:rsidRPr="00B170D8">
        <w:rPr>
          <w:rFonts w:ascii="Times New Roman" w:hAnsi="Times New Roman"/>
          <w:sz w:val="28"/>
          <w:szCs w:val="28"/>
        </w:rPr>
        <w:t xml:space="preserve">» </w:t>
      </w:r>
      <w:r w:rsidRPr="00B26652">
        <w:rPr>
          <w:rFonts w:ascii="Times New Roman" w:hAnsi="Times New Roman"/>
          <w:sz w:val="28"/>
          <w:szCs w:val="28"/>
        </w:rPr>
        <w:t xml:space="preserve">на земельну ділянку загальною площею </w:t>
      </w:r>
      <w:r>
        <w:rPr>
          <w:rFonts w:ascii="Times New Roman" w:hAnsi="Times New Roman"/>
          <w:sz w:val="28"/>
          <w:szCs w:val="28"/>
        </w:rPr>
        <w:t>8,1675</w:t>
      </w:r>
      <w:r w:rsidRPr="00B26652">
        <w:rPr>
          <w:rFonts w:ascii="Times New Roman" w:hAnsi="Times New Roman"/>
          <w:sz w:val="28"/>
          <w:szCs w:val="28"/>
        </w:rPr>
        <w:t xml:space="preserve"> гектара</w:t>
      </w:r>
      <w:r>
        <w:rPr>
          <w:rFonts w:ascii="Times New Roman" w:hAnsi="Times New Roman"/>
          <w:sz w:val="28"/>
          <w:szCs w:val="28"/>
        </w:rPr>
        <w:t xml:space="preserve"> ріллі для ведення товарного сільськогосподарського виробництва, розташованої на території Василівської сільської ради Роменського району Сумської області, 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>
        <w:rPr>
          <w:rFonts w:ascii="Times New Roman" w:hAnsi="Times New Roman"/>
          <w:sz w:val="28"/>
          <w:szCs w:val="28"/>
        </w:rPr>
        <w:t>2.1., 2.2., 4.2</w:t>
      </w:r>
      <w:r w:rsidRPr="00B26652">
        <w:rPr>
          <w:rFonts w:ascii="Times New Roman" w:hAnsi="Times New Roman"/>
          <w:sz w:val="28"/>
          <w:szCs w:val="28"/>
        </w:rPr>
        <w:t>. договору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320144" w:rsidRDefault="00320144" w:rsidP="00372C56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2.1. В оренду передається земельна ділянка (невитребувані паї в кількості 2 шту</w:t>
      </w:r>
      <w:r w:rsidRPr="00683998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color w:val="000000"/>
          <w:sz w:val="28"/>
          <w:szCs w:val="28"/>
        </w:rPr>
        <w:t>) загальною площею 7,6757 гектара ріллі</w:t>
      </w:r>
      <w:r>
        <w:rPr>
          <w:rFonts w:ascii="Times New Roman" w:hAnsi="Times New Roman"/>
          <w:sz w:val="28"/>
          <w:szCs w:val="28"/>
        </w:rPr>
        <w:t>.</w:t>
      </w:r>
    </w:p>
    <w:p w:rsidR="00320144" w:rsidRPr="00870FA9" w:rsidRDefault="00320144" w:rsidP="00372C5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2.2. Нормативна грошова оцінка земельної ділянки із врахуванням коефіцієнт</w:t>
      </w:r>
      <w:r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індексації </w:t>
      </w:r>
      <w:r>
        <w:rPr>
          <w:rFonts w:ascii="Times New Roman" w:hAnsi="Times New Roman"/>
          <w:bCs/>
          <w:color w:val="000000"/>
          <w:sz w:val="28"/>
          <w:szCs w:val="28"/>
        </w:rPr>
        <w:t>(4,796 та 1,756)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становить </w:t>
      </w:r>
      <w:r>
        <w:rPr>
          <w:rFonts w:ascii="Times New Roman" w:hAnsi="Times New Roman"/>
          <w:bCs/>
          <w:color w:val="000000"/>
          <w:sz w:val="28"/>
          <w:szCs w:val="28"/>
        </w:rPr>
        <w:t>279 204</w:t>
      </w:r>
      <w:r w:rsidRPr="00870FA9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 xml:space="preserve">двісті сімдесят дев’ять </w:t>
      </w:r>
      <w:r w:rsidRPr="00870FA9">
        <w:rPr>
          <w:rFonts w:ascii="Times New Roman" w:hAnsi="Times New Roman"/>
          <w:bCs/>
          <w:sz w:val="28"/>
          <w:szCs w:val="28"/>
        </w:rPr>
        <w:t>тисяч</w:t>
      </w:r>
      <w:r>
        <w:rPr>
          <w:rFonts w:ascii="Times New Roman" w:hAnsi="Times New Roman"/>
          <w:bCs/>
          <w:sz w:val="28"/>
          <w:szCs w:val="28"/>
        </w:rPr>
        <w:t xml:space="preserve"> двісті чотири</w:t>
      </w:r>
      <w:r w:rsidRPr="00870FA9">
        <w:rPr>
          <w:rFonts w:ascii="Times New Roman" w:hAnsi="Times New Roman"/>
          <w:bCs/>
          <w:sz w:val="28"/>
          <w:szCs w:val="28"/>
        </w:rPr>
        <w:t>) гривн</w:t>
      </w:r>
      <w:r>
        <w:rPr>
          <w:rFonts w:ascii="Times New Roman" w:hAnsi="Times New Roman"/>
          <w:bCs/>
          <w:sz w:val="28"/>
          <w:szCs w:val="28"/>
        </w:rPr>
        <w:t>і</w:t>
      </w:r>
      <w:r w:rsidRPr="00870FA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89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</w:t>
      </w:r>
    </w:p>
    <w:p w:rsidR="00320144" w:rsidRPr="00102050" w:rsidRDefault="00320144" w:rsidP="00372C56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4.</w:t>
      </w: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. Річна орендна плата вноситься орендарем у грошовій формі у розмірі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7</w:t>
      </w:r>
      <w:r w:rsidRPr="005F0D64">
        <w:rPr>
          <w:rFonts w:ascii="Times New Roman" w:hAnsi="Times New Roman"/>
          <w:bCs/>
          <w:sz w:val="28"/>
          <w:szCs w:val="28"/>
        </w:rPr>
        <w:t>%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від нормативної грошової оцінки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земельної ділянки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 що с</w:t>
      </w:r>
      <w:r>
        <w:rPr>
          <w:rFonts w:ascii="Times New Roman" w:hAnsi="Times New Roman"/>
          <w:bCs/>
          <w:color w:val="000000"/>
          <w:sz w:val="28"/>
          <w:szCs w:val="28"/>
        </w:rPr>
        <w:t>тановить: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19 544</w:t>
      </w:r>
      <w:r w:rsidRPr="0010205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870FA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дев’ятнадцять тисяч п’ятсот сорок чотири</w:t>
      </w:r>
      <w:r w:rsidRPr="00870FA9">
        <w:rPr>
          <w:rFonts w:ascii="Times New Roman" w:hAnsi="Times New Roman"/>
          <w:bCs/>
          <w:sz w:val="28"/>
          <w:szCs w:val="28"/>
        </w:rPr>
        <w:t>) гривн</w:t>
      </w:r>
      <w:r>
        <w:rPr>
          <w:rFonts w:ascii="Times New Roman" w:hAnsi="Times New Roman"/>
          <w:bCs/>
          <w:sz w:val="28"/>
          <w:szCs w:val="28"/>
        </w:rPr>
        <w:t>і 34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</w:t>
      </w:r>
      <w:r>
        <w:rPr>
          <w:rFonts w:ascii="Times New Roman" w:hAnsi="Times New Roman"/>
          <w:bCs/>
          <w:sz w:val="28"/>
          <w:szCs w:val="28"/>
        </w:rPr>
        <w:t xml:space="preserve"> за рік та вноситься щомісячно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 xml:space="preserve">в рівних долях на розподільчий рахунок </w:t>
      </w:r>
      <w:r>
        <w:rPr>
          <w:rFonts w:ascii="Times New Roman" w:hAnsi="Times New Roman"/>
          <w:bCs/>
          <w:color w:val="000000"/>
          <w:sz w:val="28"/>
          <w:szCs w:val="28"/>
        </w:rPr>
        <w:t>Василів</w:t>
      </w:r>
      <w:r w:rsidRPr="003B3860">
        <w:rPr>
          <w:rFonts w:ascii="Times New Roman" w:hAnsi="Times New Roman"/>
          <w:sz w:val="28"/>
          <w:szCs w:val="28"/>
        </w:rPr>
        <w:t>ської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B3860">
        <w:rPr>
          <w:rFonts w:ascii="Times New Roman" w:hAnsi="Times New Roman"/>
          <w:bCs/>
          <w:color w:val="000000"/>
          <w:sz w:val="28"/>
          <w:szCs w:val="28"/>
        </w:rPr>
        <w:t>сільської ради УДК в Сумській області</w:t>
      </w:r>
      <w:r w:rsidRPr="00870FA9">
        <w:rPr>
          <w:rFonts w:ascii="Times New Roman" w:hAnsi="Times New Roman"/>
          <w:bCs/>
          <w:sz w:val="28"/>
          <w:szCs w:val="28"/>
        </w:rPr>
        <w:t>».</w:t>
      </w:r>
    </w:p>
    <w:p w:rsidR="00320144" w:rsidRPr="00B26652" w:rsidRDefault="00320144" w:rsidP="00372C56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. Затвердити умови угоди про внесення змін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до додаткової угоди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до договору оренди земельної ділянки (проект додається).</w:t>
      </w:r>
    </w:p>
    <w:p w:rsidR="00320144" w:rsidRDefault="00320144" w:rsidP="00372C56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B3860">
        <w:rPr>
          <w:rFonts w:ascii="Times New Roman" w:hAnsi="Times New Roman"/>
          <w:sz w:val="28"/>
          <w:szCs w:val="28"/>
        </w:rPr>
        <w:t>3. Управлінню Держ</w:t>
      </w:r>
      <w:r>
        <w:rPr>
          <w:rFonts w:ascii="Times New Roman" w:hAnsi="Times New Roman"/>
          <w:sz w:val="28"/>
          <w:szCs w:val="28"/>
        </w:rPr>
        <w:t>геокадастру</w:t>
      </w:r>
      <w:r w:rsidRPr="003B3860">
        <w:rPr>
          <w:rFonts w:ascii="Times New Roman" w:hAnsi="Times New Roman"/>
          <w:sz w:val="28"/>
          <w:szCs w:val="28"/>
        </w:rPr>
        <w:t xml:space="preserve"> у Роменському районі та </w:t>
      </w:r>
      <w:r>
        <w:rPr>
          <w:rFonts w:ascii="Times New Roman" w:hAnsi="Times New Roman"/>
          <w:sz w:val="28"/>
          <w:szCs w:val="28"/>
        </w:rPr>
        <w:t xml:space="preserve">юридичному відділу апарату </w:t>
      </w:r>
      <w:r w:rsidRPr="003B3860">
        <w:rPr>
          <w:rFonts w:ascii="Times New Roman" w:hAnsi="Times New Roman"/>
          <w:sz w:val="28"/>
          <w:szCs w:val="28"/>
        </w:rPr>
        <w:t>Роменської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районної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державної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>попередити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B3860">
        <w:rPr>
          <w:rFonts w:ascii="Times New Roman" w:hAnsi="Times New Roman"/>
          <w:sz w:val="28"/>
          <w:szCs w:val="28"/>
        </w:rPr>
        <w:t xml:space="preserve">орендаря про необхідність укладення угоди про внесення змін до </w:t>
      </w:r>
      <w:r>
        <w:rPr>
          <w:rFonts w:ascii="Times New Roman" w:hAnsi="Times New Roman"/>
          <w:bCs/>
          <w:color w:val="000000"/>
          <w:sz w:val="28"/>
          <w:szCs w:val="28"/>
        </w:rPr>
        <w:t>додаткової угоди до</w:t>
      </w:r>
      <w:r w:rsidRPr="003B3860">
        <w:rPr>
          <w:rFonts w:ascii="Times New Roman" w:hAnsi="Times New Roman"/>
          <w:sz w:val="28"/>
          <w:szCs w:val="28"/>
        </w:rPr>
        <w:t xml:space="preserve"> договору оренди земельної ділянки до </w:t>
      </w:r>
      <w:r>
        <w:rPr>
          <w:rFonts w:ascii="Times New Roman" w:hAnsi="Times New Roman"/>
          <w:sz w:val="28"/>
          <w:szCs w:val="28"/>
        </w:rPr>
        <w:t xml:space="preserve">20 травня </w:t>
      </w:r>
      <w:r w:rsidRPr="003B3860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 року</w:t>
      </w:r>
      <w:r w:rsidRPr="003B3860">
        <w:rPr>
          <w:rFonts w:ascii="Times New Roman" w:hAnsi="Times New Roman"/>
          <w:sz w:val="28"/>
          <w:szCs w:val="28"/>
        </w:rPr>
        <w:t xml:space="preserve"> та здійснити </w:t>
      </w:r>
      <w:r>
        <w:rPr>
          <w:rFonts w:ascii="Times New Roman" w:hAnsi="Times New Roman"/>
          <w:sz w:val="28"/>
          <w:szCs w:val="28"/>
        </w:rPr>
        <w:t>її</w:t>
      </w:r>
      <w:r w:rsidRPr="003B3860">
        <w:rPr>
          <w:rFonts w:ascii="Times New Roman" w:hAnsi="Times New Roman"/>
          <w:sz w:val="28"/>
          <w:szCs w:val="28"/>
        </w:rPr>
        <w:t xml:space="preserve"> облік.</w:t>
      </w:r>
    </w:p>
    <w:p w:rsidR="00320144" w:rsidRDefault="00320144" w:rsidP="00372C56">
      <w:pPr>
        <w:tabs>
          <w:tab w:val="left" w:pos="44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320144" w:rsidRDefault="00320144" w:rsidP="00372C56">
      <w:pPr>
        <w:tabs>
          <w:tab w:val="left" w:pos="4493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BD755C">
        <w:rPr>
          <w:rFonts w:ascii="Times New Roman" w:hAnsi="Times New Roman"/>
          <w:sz w:val="24"/>
          <w:szCs w:val="24"/>
        </w:rPr>
        <w:t>2</w:t>
      </w:r>
    </w:p>
    <w:p w:rsidR="00320144" w:rsidRDefault="00320144" w:rsidP="00372C56">
      <w:pPr>
        <w:tabs>
          <w:tab w:val="left" w:pos="4493"/>
        </w:tabs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20144" w:rsidRPr="009C36AE" w:rsidRDefault="00320144" w:rsidP="009C36AE">
      <w:pPr>
        <w:tabs>
          <w:tab w:val="left" w:pos="5940"/>
          <w:tab w:val="left" w:pos="6120"/>
          <w:tab w:val="left" w:pos="6300"/>
          <w:tab w:val="left" w:pos="6480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C36AE">
        <w:rPr>
          <w:rFonts w:ascii="Times New Roman" w:hAnsi="Times New Roman"/>
          <w:sz w:val="28"/>
          <w:szCs w:val="28"/>
        </w:rPr>
        <w:t>4. Уповноважити керівника апарату Роменської районної</w:t>
      </w:r>
      <w:r w:rsidRPr="003B3860">
        <w:rPr>
          <w:sz w:val="28"/>
          <w:szCs w:val="28"/>
        </w:rPr>
        <w:t xml:space="preserve"> </w:t>
      </w:r>
      <w:r w:rsidRPr="009C36AE">
        <w:rPr>
          <w:rFonts w:ascii="Times New Roman" w:hAnsi="Times New Roman"/>
          <w:sz w:val="28"/>
          <w:szCs w:val="28"/>
        </w:rPr>
        <w:t xml:space="preserve">державної адміністрації Ломка М.О. на підписання </w:t>
      </w:r>
      <w:r>
        <w:rPr>
          <w:rFonts w:ascii="Times New Roman" w:hAnsi="Times New Roman"/>
          <w:sz w:val="28"/>
          <w:szCs w:val="28"/>
        </w:rPr>
        <w:t xml:space="preserve">угоди про внесення змін до додаткової угоди до </w:t>
      </w:r>
      <w:r w:rsidRPr="009C36AE">
        <w:rPr>
          <w:rFonts w:ascii="Times New Roman" w:hAnsi="Times New Roman"/>
          <w:sz w:val="28"/>
          <w:szCs w:val="28"/>
        </w:rPr>
        <w:t>договору оренди земельної ділянки.</w:t>
      </w:r>
    </w:p>
    <w:p w:rsidR="00320144" w:rsidRPr="00B26652" w:rsidRDefault="00320144" w:rsidP="00372C56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</w:t>
      </w:r>
      <w:r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320144" w:rsidRDefault="00320144" w:rsidP="00372C56">
      <w:pPr>
        <w:tabs>
          <w:tab w:val="left" w:pos="5940"/>
        </w:tabs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320144" w:rsidRPr="00B26652" w:rsidRDefault="00320144" w:rsidP="00372C56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320144" w:rsidRPr="00B26652" w:rsidRDefault="00320144" w:rsidP="00372C56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320144" w:rsidRDefault="00320144" w:rsidP="00372C56">
      <w:bookmarkStart w:id="0" w:name="_GoBack"/>
      <w:bookmarkEnd w:id="0"/>
    </w:p>
    <w:p w:rsidR="00320144" w:rsidRDefault="00320144"/>
    <w:sectPr w:rsidR="00320144" w:rsidSect="00D66CDB">
      <w:pgSz w:w="11906" w:h="16838"/>
      <w:pgMar w:top="28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C56"/>
    <w:rsid w:val="00015355"/>
    <w:rsid w:val="000269F4"/>
    <w:rsid w:val="00035908"/>
    <w:rsid w:val="000A50BD"/>
    <w:rsid w:val="000C7A30"/>
    <w:rsid w:val="000D583F"/>
    <w:rsid w:val="00102050"/>
    <w:rsid w:val="0017362C"/>
    <w:rsid w:val="00263B8C"/>
    <w:rsid w:val="00301685"/>
    <w:rsid w:val="00303D00"/>
    <w:rsid w:val="00320144"/>
    <w:rsid w:val="003550C3"/>
    <w:rsid w:val="00372C56"/>
    <w:rsid w:val="003954CE"/>
    <w:rsid w:val="003B3860"/>
    <w:rsid w:val="003B79B7"/>
    <w:rsid w:val="003F6F03"/>
    <w:rsid w:val="00487742"/>
    <w:rsid w:val="005F0D64"/>
    <w:rsid w:val="00632DA8"/>
    <w:rsid w:val="00683998"/>
    <w:rsid w:val="00697A6E"/>
    <w:rsid w:val="006C47D3"/>
    <w:rsid w:val="0071573B"/>
    <w:rsid w:val="00715CE5"/>
    <w:rsid w:val="007422E6"/>
    <w:rsid w:val="00757C6E"/>
    <w:rsid w:val="007672D7"/>
    <w:rsid w:val="007E16CB"/>
    <w:rsid w:val="007F053F"/>
    <w:rsid w:val="008427B7"/>
    <w:rsid w:val="00870FA9"/>
    <w:rsid w:val="00876E36"/>
    <w:rsid w:val="009C36AE"/>
    <w:rsid w:val="00AC3001"/>
    <w:rsid w:val="00AE321E"/>
    <w:rsid w:val="00B170D8"/>
    <w:rsid w:val="00B26652"/>
    <w:rsid w:val="00BA7CE4"/>
    <w:rsid w:val="00BD755C"/>
    <w:rsid w:val="00BE3BA0"/>
    <w:rsid w:val="00C11A94"/>
    <w:rsid w:val="00C82CDD"/>
    <w:rsid w:val="00CA51BA"/>
    <w:rsid w:val="00D15E95"/>
    <w:rsid w:val="00D253F2"/>
    <w:rsid w:val="00D52BD1"/>
    <w:rsid w:val="00D66CDB"/>
    <w:rsid w:val="00D97C68"/>
    <w:rsid w:val="00DE6EEF"/>
    <w:rsid w:val="00E0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372C56"/>
    <w:rPr>
      <w:rFonts w:ascii="Antiqua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2C56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72C56"/>
    <w:rPr>
      <w:rFonts w:ascii="Antiqua" w:hAnsi="Antiqua" w:cs="Times New Roman"/>
      <w:sz w:val="26"/>
      <w:lang w:val="uk-UA" w:eastAsia="ru-RU" w:bidi="ar-SA"/>
    </w:rPr>
  </w:style>
  <w:style w:type="paragraph" w:customStyle="1" w:styleId="NoSpacing1">
    <w:name w:val="No Spacing1"/>
    <w:uiPriority w:val="99"/>
    <w:rsid w:val="00372C56"/>
    <w:rPr>
      <w:rFonts w:ascii="Antiqua" w:hAnsi="Antiqua"/>
      <w:sz w:val="26"/>
      <w:szCs w:val="20"/>
      <w:lang w:val="uk-UA" w:eastAsia="ru-RU"/>
    </w:rPr>
  </w:style>
  <w:style w:type="paragraph" w:customStyle="1" w:styleId="1">
    <w:name w:val="Без интервала1"/>
    <w:uiPriority w:val="99"/>
    <w:rsid w:val="008427B7"/>
    <w:rPr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428</Words>
  <Characters>2442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лена</dc:creator>
  <cp:keywords/>
  <dc:description/>
  <cp:lastModifiedBy>User</cp:lastModifiedBy>
  <cp:revision>4</cp:revision>
  <cp:lastPrinted>2016-03-28T12:48:00Z</cp:lastPrinted>
  <dcterms:created xsi:type="dcterms:W3CDTF">2016-05-12T13:12:00Z</dcterms:created>
  <dcterms:modified xsi:type="dcterms:W3CDTF">2016-05-23T08:32:00Z</dcterms:modified>
</cp:coreProperties>
</file>