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2FC8" w:rsidRPr="00FA1DFC" w:rsidRDefault="008D2FC8" w:rsidP="00842037">
      <w:pPr>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0;margin-top:-42.45pt;width:36pt;height:48pt;z-index:251658240;visibility:visible;mso-position-horizontal:center;mso-position-horizontal-relative:margin;mso-position-vertical-relative:margin">
            <v:imagedata r:id="rId4" o:title=""/>
            <w10:wrap type="square" anchorx="margin" anchory="margin"/>
          </v:shape>
        </w:pict>
      </w:r>
    </w:p>
    <w:p w:rsidR="008D2FC8" w:rsidRPr="00FA1DFC" w:rsidRDefault="008D2FC8" w:rsidP="00842037">
      <w:pPr>
        <w:jc w:val="center"/>
        <w:rPr>
          <w:b/>
          <w:bCs/>
          <w:sz w:val="24"/>
          <w:szCs w:val="24"/>
        </w:rPr>
      </w:pPr>
      <w:r w:rsidRPr="00FA1DFC">
        <w:rPr>
          <w:b/>
          <w:bCs/>
          <w:sz w:val="24"/>
          <w:szCs w:val="24"/>
        </w:rPr>
        <w:t>РОМЕНСЬКА РАЙОННА ДЕРЖАВНА АДМІНІСТРАЦІЯ</w:t>
      </w:r>
    </w:p>
    <w:p w:rsidR="008D2FC8" w:rsidRPr="00FA1DFC" w:rsidRDefault="008D2FC8" w:rsidP="00842037">
      <w:pPr>
        <w:jc w:val="center"/>
        <w:rPr>
          <w:b/>
          <w:bCs/>
          <w:sz w:val="24"/>
          <w:szCs w:val="24"/>
        </w:rPr>
      </w:pPr>
      <w:r w:rsidRPr="00FA1DFC">
        <w:rPr>
          <w:b/>
          <w:bCs/>
          <w:sz w:val="24"/>
          <w:szCs w:val="24"/>
        </w:rPr>
        <w:t>СУМСЬКОЇ ОБЛАСТІ</w:t>
      </w:r>
    </w:p>
    <w:p w:rsidR="008D2FC8" w:rsidRDefault="008D2FC8" w:rsidP="00842037">
      <w:pPr>
        <w:jc w:val="center"/>
        <w:rPr>
          <w:b/>
          <w:bCs/>
          <w:sz w:val="16"/>
          <w:szCs w:val="16"/>
        </w:rPr>
      </w:pPr>
    </w:p>
    <w:p w:rsidR="008D2FC8" w:rsidRPr="00FA1DFC" w:rsidRDefault="008D2FC8" w:rsidP="00060999">
      <w:pPr>
        <w:jc w:val="center"/>
        <w:rPr>
          <w:b/>
          <w:bCs/>
          <w:sz w:val="28"/>
          <w:szCs w:val="28"/>
        </w:rPr>
      </w:pPr>
      <w:r w:rsidRPr="00FA1DFC">
        <w:rPr>
          <w:b/>
          <w:bCs/>
          <w:sz w:val="28"/>
          <w:szCs w:val="28"/>
        </w:rPr>
        <w:t xml:space="preserve">РОЗПОРЯДЖЕННЯ </w:t>
      </w:r>
    </w:p>
    <w:p w:rsidR="008D2FC8" w:rsidRPr="00FA1DFC" w:rsidRDefault="008D2FC8" w:rsidP="00060999">
      <w:pPr>
        <w:jc w:val="center"/>
        <w:rPr>
          <w:b/>
          <w:bCs/>
          <w:sz w:val="24"/>
          <w:szCs w:val="24"/>
        </w:rPr>
      </w:pPr>
      <w:r w:rsidRPr="00FA1DFC">
        <w:rPr>
          <w:b/>
          <w:bCs/>
          <w:sz w:val="24"/>
          <w:szCs w:val="24"/>
        </w:rPr>
        <w:t>ГОЛОВИ РАЙОННОЇ ДЕРЖАВНОЇ АДМІНІСТРАЦІЇ</w:t>
      </w:r>
    </w:p>
    <w:p w:rsidR="008D2FC8" w:rsidRDefault="008D2FC8" w:rsidP="00060999">
      <w:pPr>
        <w:jc w:val="center"/>
        <w:rPr>
          <w:b/>
          <w:bCs/>
          <w:sz w:val="24"/>
          <w:szCs w:val="24"/>
        </w:rPr>
      </w:pPr>
    </w:p>
    <w:p w:rsidR="008D2FC8" w:rsidRDefault="008D2FC8" w:rsidP="00360211">
      <w:pPr>
        <w:pStyle w:val="Header"/>
        <w:spacing w:before="120" w:after="120"/>
        <w:rPr>
          <w:b/>
          <w:bCs/>
          <w:sz w:val="24"/>
          <w:szCs w:val="24"/>
        </w:rPr>
      </w:pPr>
      <w:r>
        <w:rPr>
          <w:b/>
          <w:bCs/>
          <w:sz w:val="24"/>
          <w:szCs w:val="24"/>
        </w:rPr>
        <w:t>14.11.</w:t>
      </w:r>
      <w:r w:rsidRPr="00FA1DFC">
        <w:rPr>
          <w:b/>
          <w:bCs/>
          <w:sz w:val="24"/>
          <w:szCs w:val="24"/>
        </w:rPr>
        <w:t xml:space="preserve">2016                                           </w:t>
      </w:r>
      <w:r>
        <w:rPr>
          <w:b/>
          <w:bCs/>
          <w:sz w:val="24"/>
          <w:szCs w:val="24"/>
        </w:rPr>
        <w:t xml:space="preserve">         </w:t>
      </w:r>
      <w:r w:rsidRPr="00FA1DFC">
        <w:rPr>
          <w:b/>
          <w:bCs/>
          <w:sz w:val="24"/>
          <w:szCs w:val="24"/>
        </w:rPr>
        <w:t xml:space="preserve">  м. Ромни                                           </w:t>
      </w:r>
      <w:r>
        <w:rPr>
          <w:b/>
          <w:bCs/>
          <w:sz w:val="24"/>
          <w:szCs w:val="24"/>
        </w:rPr>
        <w:t xml:space="preserve">         </w:t>
      </w:r>
      <w:r w:rsidRPr="00FA1DFC">
        <w:rPr>
          <w:b/>
          <w:bCs/>
          <w:sz w:val="24"/>
          <w:szCs w:val="24"/>
        </w:rPr>
        <w:t xml:space="preserve"> № </w:t>
      </w:r>
      <w:r>
        <w:rPr>
          <w:b/>
          <w:bCs/>
          <w:sz w:val="24"/>
          <w:szCs w:val="24"/>
        </w:rPr>
        <w:t>350-ОД</w:t>
      </w:r>
    </w:p>
    <w:p w:rsidR="008D2FC8" w:rsidRPr="00FA1DFC" w:rsidRDefault="008D2FC8" w:rsidP="00360211">
      <w:pPr>
        <w:pStyle w:val="Header"/>
        <w:spacing w:before="120" w:after="120"/>
      </w:pPr>
    </w:p>
    <w:p w:rsidR="008D2FC8" w:rsidRDefault="008D2FC8" w:rsidP="00360211">
      <w:pPr>
        <w:spacing w:before="120" w:after="120"/>
        <w:ind w:right="6519"/>
        <w:jc w:val="both"/>
        <w:rPr>
          <w:b/>
          <w:bCs/>
          <w:sz w:val="28"/>
          <w:szCs w:val="28"/>
        </w:rPr>
      </w:pPr>
      <w:r w:rsidRPr="00F423D1">
        <w:rPr>
          <w:b/>
          <w:bCs/>
          <w:sz w:val="28"/>
          <w:szCs w:val="28"/>
        </w:rPr>
        <w:t>Про штаб району територіальної оборони</w:t>
      </w:r>
    </w:p>
    <w:p w:rsidR="008D2FC8" w:rsidRPr="00F423D1" w:rsidRDefault="008D2FC8" w:rsidP="00360211">
      <w:pPr>
        <w:spacing w:before="120" w:after="120"/>
        <w:ind w:right="6519"/>
        <w:jc w:val="both"/>
        <w:rPr>
          <w:b/>
          <w:sz w:val="28"/>
          <w:szCs w:val="28"/>
        </w:rPr>
      </w:pPr>
    </w:p>
    <w:p w:rsidR="008D2FC8" w:rsidRPr="00F423D1" w:rsidRDefault="008D2FC8" w:rsidP="00680A94">
      <w:pPr>
        <w:ind w:firstLine="709"/>
        <w:jc w:val="both"/>
        <w:rPr>
          <w:sz w:val="28"/>
          <w:szCs w:val="28"/>
        </w:rPr>
      </w:pPr>
      <w:r w:rsidRPr="00F423D1">
        <w:rPr>
          <w:sz w:val="28"/>
          <w:szCs w:val="28"/>
        </w:rPr>
        <w:t>Відповідно до частини першої статті 6, пункту 9 статті 39 Закону України «Про місцеві державні адміністрації», Указу Президента України від 23</w:t>
      </w:r>
      <w:r>
        <w:rPr>
          <w:sz w:val="28"/>
          <w:szCs w:val="28"/>
        </w:rPr>
        <w:t xml:space="preserve"> вересня </w:t>
      </w:r>
      <w:r w:rsidRPr="00F423D1">
        <w:rPr>
          <w:sz w:val="28"/>
          <w:szCs w:val="28"/>
        </w:rPr>
        <w:t xml:space="preserve">2016 </w:t>
      </w:r>
      <w:r>
        <w:rPr>
          <w:sz w:val="28"/>
          <w:szCs w:val="28"/>
        </w:rPr>
        <w:t xml:space="preserve">р. </w:t>
      </w:r>
      <w:r w:rsidRPr="00F423D1">
        <w:rPr>
          <w:sz w:val="28"/>
          <w:szCs w:val="28"/>
        </w:rPr>
        <w:t xml:space="preserve">№ 406/2016 «Про Положення про територіальну оборону України», з метою підготовки до територіальної оборони в мирний час та ведення територіальної оборони в особливий період: </w:t>
      </w:r>
    </w:p>
    <w:p w:rsidR="008D2FC8" w:rsidRPr="00F423D1" w:rsidRDefault="008D2FC8" w:rsidP="00680A94">
      <w:pPr>
        <w:ind w:firstLine="709"/>
        <w:jc w:val="both"/>
        <w:rPr>
          <w:sz w:val="28"/>
          <w:szCs w:val="28"/>
        </w:rPr>
      </w:pPr>
      <w:r w:rsidRPr="00F423D1">
        <w:rPr>
          <w:sz w:val="28"/>
          <w:szCs w:val="28"/>
        </w:rPr>
        <w:t>1. Утворити штаб району територіальної оборони у межах м. Ромни, сіл та селищ  Роменського району та затвердити його посадовий склад (додається).</w:t>
      </w:r>
    </w:p>
    <w:p w:rsidR="008D2FC8" w:rsidRPr="00F423D1" w:rsidRDefault="008D2FC8" w:rsidP="00680A94">
      <w:pPr>
        <w:ind w:firstLine="709"/>
        <w:jc w:val="both"/>
        <w:rPr>
          <w:sz w:val="28"/>
          <w:szCs w:val="28"/>
        </w:rPr>
      </w:pPr>
      <w:r w:rsidRPr="00F423D1">
        <w:rPr>
          <w:sz w:val="28"/>
          <w:szCs w:val="28"/>
        </w:rPr>
        <w:t>2. Місцем роботи штабу району територіальної оборони-основним пунктом управління визначити приміщення Роменської районної державної адміністрації, запасним пунктом управління – пункт управління Роменського об’єднаного міського військового комісаріату в Сумській області.</w:t>
      </w:r>
    </w:p>
    <w:p w:rsidR="008D2FC8" w:rsidRPr="00F423D1" w:rsidRDefault="008D2FC8" w:rsidP="00680A94">
      <w:pPr>
        <w:ind w:firstLine="709"/>
        <w:jc w:val="both"/>
        <w:rPr>
          <w:sz w:val="28"/>
          <w:szCs w:val="28"/>
        </w:rPr>
      </w:pPr>
      <w:r w:rsidRPr="00F423D1">
        <w:rPr>
          <w:sz w:val="28"/>
          <w:szCs w:val="28"/>
        </w:rPr>
        <w:t>3. Штаб району територіальної оборони у своїй діяльності керується Положення про територіальну оборону України затвердженим Указом Президента України від 23</w:t>
      </w:r>
      <w:r>
        <w:rPr>
          <w:sz w:val="28"/>
          <w:szCs w:val="28"/>
        </w:rPr>
        <w:t xml:space="preserve"> вересня </w:t>
      </w:r>
      <w:r w:rsidRPr="00F423D1">
        <w:rPr>
          <w:sz w:val="28"/>
          <w:szCs w:val="28"/>
        </w:rPr>
        <w:t xml:space="preserve">2016 </w:t>
      </w:r>
      <w:r>
        <w:rPr>
          <w:sz w:val="28"/>
          <w:szCs w:val="28"/>
        </w:rPr>
        <w:t xml:space="preserve">р. </w:t>
      </w:r>
      <w:r w:rsidRPr="00F423D1">
        <w:rPr>
          <w:sz w:val="28"/>
          <w:szCs w:val="28"/>
        </w:rPr>
        <w:t>№ 406/2016 «Про Положення про територіальну оборону України».</w:t>
      </w:r>
    </w:p>
    <w:p w:rsidR="008D2FC8" w:rsidRPr="00F423D1" w:rsidRDefault="008D2FC8" w:rsidP="00680A94">
      <w:pPr>
        <w:ind w:firstLine="709"/>
        <w:jc w:val="both"/>
        <w:rPr>
          <w:sz w:val="28"/>
          <w:szCs w:val="28"/>
        </w:rPr>
      </w:pPr>
      <w:r w:rsidRPr="00F423D1">
        <w:rPr>
          <w:sz w:val="28"/>
          <w:szCs w:val="28"/>
        </w:rPr>
        <w:t>4. Начальнику штаб</w:t>
      </w:r>
      <w:r>
        <w:rPr>
          <w:sz w:val="28"/>
          <w:szCs w:val="28"/>
        </w:rPr>
        <w:t>у</w:t>
      </w:r>
      <w:r w:rsidRPr="00F423D1">
        <w:rPr>
          <w:sz w:val="28"/>
          <w:szCs w:val="28"/>
        </w:rPr>
        <w:t xml:space="preserve"> району територіальної оборони:</w:t>
      </w:r>
    </w:p>
    <w:p w:rsidR="008D2FC8" w:rsidRPr="00F423D1" w:rsidRDefault="008D2FC8" w:rsidP="00680A94">
      <w:pPr>
        <w:ind w:firstLine="709"/>
        <w:jc w:val="both"/>
        <w:rPr>
          <w:sz w:val="28"/>
          <w:szCs w:val="28"/>
        </w:rPr>
      </w:pPr>
      <w:r w:rsidRPr="00F423D1">
        <w:rPr>
          <w:sz w:val="28"/>
          <w:szCs w:val="28"/>
        </w:rPr>
        <w:t>1) забезпечити розроблення Плану територіальної оборони району у межах м. Ромни, сіл та селищ  Роменського району;</w:t>
      </w:r>
    </w:p>
    <w:p w:rsidR="008D2FC8" w:rsidRPr="00F423D1" w:rsidRDefault="008D2FC8" w:rsidP="00680A94">
      <w:pPr>
        <w:ind w:firstLine="709"/>
        <w:jc w:val="both"/>
        <w:rPr>
          <w:sz w:val="28"/>
          <w:szCs w:val="28"/>
        </w:rPr>
      </w:pPr>
      <w:r w:rsidRPr="00F423D1">
        <w:rPr>
          <w:sz w:val="28"/>
          <w:szCs w:val="28"/>
        </w:rPr>
        <w:t>2) забезпечити визначення переліку важливих об’єктів і комунікацій регіонального та місцевого значення і укладання договорів, щодо їх охорони та оборони під час особливого періоду Національною поліцією України;</w:t>
      </w:r>
    </w:p>
    <w:p w:rsidR="008D2FC8" w:rsidRPr="00F423D1" w:rsidRDefault="008D2FC8" w:rsidP="00680A94">
      <w:pPr>
        <w:ind w:firstLine="709"/>
        <w:jc w:val="both"/>
        <w:rPr>
          <w:sz w:val="28"/>
          <w:szCs w:val="28"/>
        </w:rPr>
      </w:pPr>
      <w:r w:rsidRPr="00F423D1">
        <w:rPr>
          <w:sz w:val="28"/>
          <w:szCs w:val="28"/>
        </w:rPr>
        <w:t>3) розробити та внести пропозиції щодо створення, зберігання та обслуговування запасів матеріально-технічних і сировинних ресурсів, передбачених для забезпечення виконання заходів з територіальної оборони району;</w:t>
      </w:r>
    </w:p>
    <w:p w:rsidR="008D2FC8" w:rsidRPr="00F423D1" w:rsidRDefault="008D2FC8" w:rsidP="00680A94">
      <w:pPr>
        <w:ind w:firstLine="709"/>
        <w:jc w:val="both"/>
        <w:rPr>
          <w:sz w:val="28"/>
          <w:szCs w:val="28"/>
        </w:rPr>
      </w:pPr>
      <w:r w:rsidRPr="00F423D1">
        <w:rPr>
          <w:sz w:val="28"/>
          <w:szCs w:val="28"/>
        </w:rPr>
        <w:t>4) розробити план здійснення навчань (тренувань) з територіальної оборони та забезпечити їх проведення.</w:t>
      </w:r>
    </w:p>
    <w:p w:rsidR="008D2FC8" w:rsidRPr="00F423D1" w:rsidRDefault="008D2FC8" w:rsidP="00680A94">
      <w:pPr>
        <w:ind w:firstLine="709"/>
        <w:jc w:val="both"/>
        <w:rPr>
          <w:sz w:val="28"/>
          <w:szCs w:val="28"/>
        </w:rPr>
      </w:pPr>
      <w:r w:rsidRPr="00F423D1">
        <w:rPr>
          <w:sz w:val="28"/>
          <w:szCs w:val="28"/>
        </w:rPr>
        <w:t>5. Органам місцевого самоврядування (сільські голови, міський голова), територіальним органам центральних органів виконавчої влади в межах м. Ромни, сіл та селищ Роменського району визначити посадових осіб або структурні підрозділи, які будуть відповідати за підготовку до територіальної оборони відповідно до завдань та повноважень визначених планом територіальної оборони.</w:t>
      </w:r>
    </w:p>
    <w:p w:rsidR="008D2FC8" w:rsidRDefault="008D2FC8" w:rsidP="00360211">
      <w:pPr>
        <w:ind w:firstLine="709"/>
        <w:jc w:val="center"/>
        <w:rPr>
          <w:sz w:val="28"/>
          <w:szCs w:val="28"/>
        </w:rPr>
      </w:pPr>
      <w:r>
        <w:rPr>
          <w:sz w:val="28"/>
          <w:szCs w:val="28"/>
        </w:rPr>
        <w:t>2</w:t>
      </w:r>
    </w:p>
    <w:p w:rsidR="008D2FC8" w:rsidRPr="00F423D1" w:rsidRDefault="008D2FC8" w:rsidP="00680A94">
      <w:pPr>
        <w:ind w:firstLine="709"/>
        <w:jc w:val="both"/>
        <w:rPr>
          <w:sz w:val="28"/>
          <w:szCs w:val="28"/>
        </w:rPr>
      </w:pPr>
      <w:r w:rsidRPr="00F423D1">
        <w:rPr>
          <w:sz w:val="28"/>
          <w:szCs w:val="28"/>
        </w:rPr>
        <w:t>6. Контроль за виконанням цього розпорядження, завдань територіальної оборони та координацію роботи штабу району територіальної оборони залишаю за собою.</w:t>
      </w:r>
    </w:p>
    <w:p w:rsidR="008D2FC8" w:rsidRPr="00F423D1" w:rsidRDefault="008D2FC8" w:rsidP="00366C68">
      <w:pPr>
        <w:tabs>
          <w:tab w:val="left" w:pos="5832"/>
        </w:tabs>
        <w:spacing w:before="240"/>
        <w:jc w:val="both"/>
        <w:rPr>
          <w:b/>
          <w:sz w:val="28"/>
          <w:szCs w:val="28"/>
        </w:rPr>
      </w:pPr>
      <w:r w:rsidRPr="00F423D1">
        <w:rPr>
          <w:b/>
          <w:sz w:val="28"/>
          <w:szCs w:val="28"/>
        </w:rPr>
        <w:t xml:space="preserve">Голова Роменської районної </w:t>
      </w:r>
    </w:p>
    <w:p w:rsidR="008D2FC8" w:rsidRDefault="008D2FC8" w:rsidP="00F423D1">
      <w:pPr>
        <w:jc w:val="both"/>
        <w:rPr>
          <w:b/>
          <w:sz w:val="28"/>
          <w:szCs w:val="28"/>
        </w:rPr>
      </w:pPr>
      <w:r w:rsidRPr="00F423D1">
        <w:rPr>
          <w:b/>
          <w:sz w:val="28"/>
          <w:szCs w:val="28"/>
        </w:rPr>
        <w:t>державної адміністрації                                                   В.О. Білоха</w:t>
      </w:r>
    </w:p>
    <w:p w:rsidR="008D2FC8" w:rsidRPr="00094D82"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Default="008D2FC8" w:rsidP="00F423D1">
      <w:pPr>
        <w:jc w:val="both"/>
        <w:rPr>
          <w:sz w:val="28"/>
          <w:szCs w:val="28"/>
        </w:rPr>
      </w:pPr>
    </w:p>
    <w:p w:rsidR="008D2FC8" w:rsidRPr="008377AC" w:rsidRDefault="008D2FC8" w:rsidP="00EF3782">
      <w:pPr>
        <w:spacing w:line="360" w:lineRule="auto"/>
        <w:ind w:left="6237"/>
        <w:jc w:val="both"/>
        <w:rPr>
          <w:sz w:val="28"/>
          <w:szCs w:val="28"/>
        </w:rPr>
      </w:pPr>
      <w:r w:rsidRPr="008377AC">
        <w:rPr>
          <w:sz w:val="28"/>
          <w:szCs w:val="28"/>
        </w:rPr>
        <w:t>ЗАТВЕРДЖЕНО</w:t>
      </w:r>
    </w:p>
    <w:p w:rsidR="008D2FC8" w:rsidRPr="008377AC" w:rsidRDefault="008D2FC8" w:rsidP="00EF3782">
      <w:pPr>
        <w:ind w:left="6237"/>
        <w:jc w:val="both"/>
        <w:rPr>
          <w:sz w:val="28"/>
          <w:szCs w:val="28"/>
        </w:rPr>
      </w:pPr>
      <w:r w:rsidRPr="008377AC">
        <w:rPr>
          <w:sz w:val="28"/>
          <w:szCs w:val="28"/>
        </w:rPr>
        <w:t>Розпорядження голови</w:t>
      </w:r>
    </w:p>
    <w:p w:rsidR="008D2FC8" w:rsidRPr="008377AC" w:rsidRDefault="008D2FC8" w:rsidP="00EF3782">
      <w:pPr>
        <w:ind w:left="6237"/>
        <w:jc w:val="both"/>
        <w:rPr>
          <w:sz w:val="28"/>
          <w:szCs w:val="28"/>
        </w:rPr>
      </w:pPr>
      <w:r w:rsidRPr="008377AC">
        <w:rPr>
          <w:sz w:val="28"/>
          <w:szCs w:val="28"/>
        </w:rPr>
        <w:t xml:space="preserve">Роменської районної </w:t>
      </w:r>
    </w:p>
    <w:p w:rsidR="008D2FC8" w:rsidRPr="008377AC" w:rsidRDefault="008D2FC8" w:rsidP="00EF3782">
      <w:pPr>
        <w:spacing w:line="360" w:lineRule="auto"/>
        <w:ind w:left="6237"/>
        <w:jc w:val="both"/>
        <w:rPr>
          <w:sz w:val="28"/>
          <w:szCs w:val="28"/>
        </w:rPr>
      </w:pPr>
      <w:r w:rsidRPr="008377AC">
        <w:rPr>
          <w:sz w:val="28"/>
          <w:szCs w:val="28"/>
        </w:rPr>
        <w:t>державної адміністрації</w:t>
      </w:r>
    </w:p>
    <w:p w:rsidR="008D2FC8" w:rsidRPr="008377AC" w:rsidRDefault="008D2FC8" w:rsidP="00360211">
      <w:pPr>
        <w:ind w:left="6237"/>
        <w:rPr>
          <w:bCs/>
          <w:sz w:val="28"/>
          <w:szCs w:val="28"/>
        </w:rPr>
      </w:pPr>
      <w:r>
        <w:rPr>
          <w:sz w:val="28"/>
          <w:szCs w:val="28"/>
        </w:rPr>
        <w:t>14.11.</w:t>
      </w:r>
      <w:r w:rsidRPr="008377AC">
        <w:rPr>
          <w:sz w:val="28"/>
          <w:szCs w:val="28"/>
        </w:rPr>
        <w:t xml:space="preserve">2016 № </w:t>
      </w:r>
      <w:r>
        <w:rPr>
          <w:sz w:val="28"/>
          <w:szCs w:val="28"/>
        </w:rPr>
        <w:t>350-ОД</w:t>
      </w:r>
    </w:p>
    <w:p w:rsidR="008D2FC8" w:rsidRPr="008377AC" w:rsidRDefault="008D2FC8" w:rsidP="00EF3782">
      <w:pPr>
        <w:spacing w:before="240"/>
        <w:jc w:val="center"/>
        <w:rPr>
          <w:b/>
          <w:bCs/>
          <w:sz w:val="28"/>
          <w:szCs w:val="28"/>
        </w:rPr>
      </w:pPr>
      <w:r w:rsidRPr="008377AC">
        <w:rPr>
          <w:b/>
          <w:bCs/>
          <w:sz w:val="28"/>
          <w:szCs w:val="28"/>
        </w:rPr>
        <w:t>Склад</w:t>
      </w:r>
    </w:p>
    <w:p w:rsidR="008D2FC8" w:rsidRPr="008377AC" w:rsidRDefault="008D2FC8" w:rsidP="00EF3782">
      <w:pPr>
        <w:spacing w:line="360" w:lineRule="auto"/>
        <w:jc w:val="center"/>
        <w:rPr>
          <w:b/>
          <w:bCs/>
          <w:sz w:val="28"/>
          <w:szCs w:val="28"/>
        </w:rPr>
      </w:pPr>
      <w:r w:rsidRPr="008377AC">
        <w:rPr>
          <w:b/>
          <w:bCs/>
          <w:sz w:val="28"/>
          <w:szCs w:val="28"/>
        </w:rPr>
        <w:t>штабу району територіальної оборони</w:t>
      </w:r>
    </w:p>
    <w:p w:rsidR="008D2FC8" w:rsidRPr="008377AC" w:rsidRDefault="008D2FC8" w:rsidP="00EF3782">
      <w:pPr>
        <w:ind w:firstLine="720"/>
        <w:jc w:val="both"/>
        <w:rPr>
          <w:sz w:val="28"/>
          <w:szCs w:val="28"/>
        </w:rPr>
      </w:pPr>
      <w:r w:rsidRPr="008377AC">
        <w:rPr>
          <w:sz w:val="28"/>
          <w:szCs w:val="28"/>
        </w:rPr>
        <w:t>Військовий комісар Роменського об’єднаного міського військового комісаріату, начальник штабу</w:t>
      </w:r>
    </w:p>
    <w:p w:rsidR="008D2FC8" w:rsidRPr="008377AC" w:rsidRDefault="008D2FC8" w:rsidP="00EF3782">
      <w:pPr>
        <w:ind w:firstLine="720"/>
        <w:jc w:val="both"/>
        <w:rPr>
          <w:sz w:val="28"/>
          <w:szCs w:val="28"/>
        </w:rPr>
      </w:pPr>
      <w:r w:rsidRPr="008377AC">
        <w:rPr>
          <w:sz w:val="28"/>
          <w:szCs w:val="28"/>
        </w:rPr>
        <w:t>Заступник військового комісара з територіальної оборони Роменського об’єднаного міського військового комісаріату, заступник начальника штабу</w:t>
      </w:r>
    </w:p>
    <w:p w:rsidR="008D2FC8" w:rsidRPr="008377AC" w:rsidRDefault="008D2FC8" w:rsidP="00EF3782">
      <w:pPr>
        <w:ind w:firstLine="720"/>
        <w:jc w:val="both"/>
        <w:rPr>
          <w:sz w:val="28"/>
          <w:szCs w:val="28"/>
        </w:rPr>
      </w:pPr>
      <w:r w:rsidRPr="008377AC">
        <w:rPr>
          <w:sz w:val="28"/>
          <w:szCs w:val="28"/>
        </w:rPr>
        <w:t>Перший заступник голови Роменської районної державної адміністрації</w:t>
      </w:r>
    </w:p>
    <w:p w:rsidR="008D2FC8" w:rsidRPr="008377AC" w:rsidRDefault="008D2FC8" w:rsidP="00EF3782">
      <w:pPr>
        <w:ind w:firstLine="720"/>
        <w:jc w:val="both"/>
        <w:rPr>
          <w:sz w:val="28"/>
          <w:szCs w:val="28"/>
        </w:rPr>
      </w:pPr>
      <w:r w:rsidRPr="008377AC">
        <w:rPr>
          <w:sz w:val="28"/>
          <w:szCs w:val="28"/>
        </w:rPr>
        <w:t>Керівник апарату Роменської районної державної адміністрації</w:t>
      </w:r>
    </w:p>
    <w:p w:rsidR="008D2FC8" w:rsidRPr="008377AC" w:rsidRDefault="008D2FC8" w:rsidP="00EF3782">
      <w:pPr>
        <w:ind w:firstLine="720"/>
        <w:jc w:val="both"/>
        <w:rPr>
          <w:sz w:val="28"/>
          <w:szCs w:val="28"/>
        </w:rPr>
      </w:pPr>
      <w:r w:rsidRPr="008377AC">
        <w:rPr>
          <w:sz w:val="28"/>
          <w:szCs w:val="28"/>
        </w:rPr>
        <w:t>Заступник Роменського міського голови</w:t>
      </w:r>
    </w:p>
    <w:p w:rsidR="008D2FC8" w:rsidRPr="008377AC" w:rsidRDefault="008D2FC8" w:rsidP="00EF3782">
      <w:pPr>
        <w:ind w:firstLine="720"/>
        <w:jc w:val="both"/>
        <w:rPr>
          <w:sz w:val="28"/>
          <w:szCs w:val="28"/>
        </w:rPr>
      </w:pPr>
      <w:r w:rsidRPr="008377AC">
        <w:rPr>
          <w:sz w:val="28"/>
          <w:szCs w:val="28"/>
        </w:rPr>
        <w:t>Начальник відділу з питань надзвичайних ситуацій та цивільного захисту населення виконавчого комітету Роменської міської ради</w:t>
      </w:r>
    </w:p>
    <w:p w:rsidR="008D2FC8" w:rsidRPr="008377AC" w:rsidRDefault="008D2FC8" w:rsidP="00EF3782">
      <w:pPr>
        <w:ind w:firstLine="720"/>
        <w:jc w:val="both"/>
        <w:rPr>
          <w:b/>
          <w:bCs/>
          <w:sz w:val="28"/>
          <w:szCs w:val="28"/>
        </w:rPr>
      </w:pPr>
      <w:r w:rsidRPr="008377AC">
        <w:rPr>
          <w:sz w:val="28"/>
          <w:szCs w:val="28"/>
        </w:rPr>
        <w:t>Головний спеціаліст (з питань мобілізаційної роботи) апарату Роменської районної державної адміністрації</w:t>
      </w:r>
    </w:p>
    <w:p w:rsidR="008D2FC8" w:rsidRPr="008377AC" w:rsidRDefault="008D2FC8" w:rsidP="00EF3782">
      <w:pPr>
        <w:ind w:firstLine="720"/>
        <w:jc w:val="both"/>
        <w:rPr>
          <w:sz w:val="28"/>
          <w:szCs w:val="28"/>
        </w:rPr>
      </w:pPr>
      <w:r w:rsidRPr="008377AC">
        <w:rPr>
          <w:sz w:val="28"/>
          <w:szCs w:val="28"/>
        </w:rPr>
        <w:t>Головний спеціаліст (з питань цивільного захисту) апарату Роменської районної державної адміністрації</w:t>
      </w:r>
    </w:p>
    <w:p w:rsidR="008D2FC8" w:rsidRPr="008377AC" w:rsidRDefault="008D2FC8" w:rsidP="00EF3782">
      <w:pPr>
        <w:ind w:firstLine="720"/>
        <w:jc w:val="both"/>
        <w:rPr>
          <w:sz w:val="28"/>
          <w:szCs w:val="28"/>
        </w:rPr>
      </w:pPr>
      <w:r w:rsidRPr="008377AC">
        <w:rPr>
          <w:sz w:val="28"/>
          <w:szCs w:val="28"/>
        </w:rPr>
        <w:t>Оперуповноважений Роменського міського відділу управління Служби безпеки України в Сумській області</w:t>
      </w:r>
    </w:p>
    <w:p w:rsidR="008D2FC8" w:rsidRPr="008377AC" w:rsidRDefault="008D2FC8" w:rsidP="00EF3782">
      <w:pPr>
        <w:ind w:firstLine="720"/>
        <w:jc w:val="both"/>
        <w:rPr>
          <w:sz w:val="28"/>
          <w:szCs w:val="28"/>
        </w:rPr>
      </w:pPr>
      <w:r w:rsidRPr="008377AC">
        <w:rPr>
          <w:sz w:val="28"/>
          <w:szCs w:val="28"/>
        </w:rPr>
        <w:t>Начальник сектора Роменського ВП ГУНП в Сумській області</w:t>
      </w:r>
    </w:p>
    <w:p w:rsidR="008D2FC8" w:rsidRPr="008377AC" w:rsidRDefault="008D2FC8" w:rsidP="00EF3782">
      <w:pPr>
        <w:ind w:firstLine="720"/>
        <w:jc w:val="both"/>
        <w:rPr>
          <w:b/>
          <w:bCs/>
          <w:sz w:val="28"/>
          <w:szCs w:val="28"/>
        </w:rPr>
      </w:pPr>
      <w:r w:rsidRPr="008377AC">
        <w:rPr>
          <w:sz w:val="28"/>
          <w:szCs w:val="28"/>
        </w:rPr>
        <w:t xml:space="preserve">Начальник </w:t>
      </w:r>
      <w:r w:rsidRPr="008377AC">
        <w:rPr>
          <w:bCs/>
          <w:color w:val="000000"/>
          <w:sz w:val="28"/>
          <w:szCs w:val="28"/>
        </w:rPr>
        <w:t>Роменського міжрайонного відділення</w:t>
      </w:r>
      <w:r w:rsidRPr="008377AC">
        <w:rPr>
          <w:sz w:val="28"/>
          <w:szCs w:val="28"/>
        </w:rPr>
        <w:t xml:space="preserve"> </w:t>
      </w:r>
      <w:r w:rsidRPr="008377AC">
        <w:rPr>
          <w:rStyle w:val="Strong"/>
          <w:b w:val="0"/>
          <w:bCs/>
          <w:color w:val="000000"/>
          <w:sz w:val="28"/>
          <w:szCs w:val="28"/>
        </w:rPr>
        <w:t>Управління поліції охорони в Сумській області</w:t>
      </w:r>
    </w:p>
    <w:p w:rsidR="008D2FC8" w:rsidRPr="008377AC" w:rsidRDefault="008D2FC8" w:rsidP="00EF3782">
      <w:pPr>
        <w:ind w:firstLine="720"/>
        <w:jc w:val="both"/>
        <w:rPr>
          <w:sz w:val="28"/>
          <w:szCs w:val="28"/>
        </w:rPr>
      </w:pPr>
      <w:r w:rsidRPr="008377AC">
        <w:rPr>
          <w:sz w:val="28"/>
          <w:szCs w:val="28"/>
        </w:rPr>
        <w:t>Заступник начальника центру з оперативного реагування міжрегіонального центру швидкого реагування Державної служби України з надзвичайних ситуацій</w:t>
      </w:r>
    </w:p>
    <w:p w:rsidR="008D2FC8" w:rsidRPr="008377AC" w:rsidRDefault="008D2FC8" w:rsidP="00EF3782">
      <w:pPr>
        <w:ind w:firstLine="720"/>
        <w:jc w:val="both"/>
        <w:rPr>
          <w:sz w:val="28"/>
          <w:szCs w:val="28"/>
        </w:rPr>
      </w:pPr>
      <w:r w:rsidRPr="008377AC">
        <w:rPr>
          <w:bCs/>
          <w:sz w:val="28"/>
          <w:szCs w:val="28"/>
        </w:rPr>
        <w:t>Начальник 14-ої пожежно-рятувальної частини Управління Державної служби України з надзвичайних ситуацій у Сумській області</w:t>
      </w:r>
    </w:p>
    <w:p w:rsidR="008D2FC8" w:rsidRPr="008377AC" w:rsidRDefault="008D2FC8" w:rsidP="00EF3782">
      <w:pPr>
        <w:ind w:firstLine="720"/>
        <w:jc w:val="both"/>
        <w:rPr>
          <w:b/>
          <w:bCs/>
          <w:sz w:val="28"/>
          <w:szCs w:val="28"/>
        </w:rPr>
      </w:pPr>
      <w:r w:rsidRPr="008377AC">
        <w:rPr>
          <w:sz w:val="28"/>
          <w:szCs w:val="28"/>
        </w:rPr>
        <w:t>Начальник Роменської виправної колонії № 56 Державної пенітенціарної служби України</w:t>
      </w:r>
    </w:p>
    <w:p w:rsidR="008D2FC8" w:rsidRPr="008377AC" w:rsidRDefault="008D2FC8" w:rsidP="00EF3782">
      <w:pPr>
        <w:ind w:firstLine="720"/>
        <w:jc w:val="both"/>
        <w:rPr>
          <w:b/>
          <w:bCs/>
          <w:sz w:val="28"/>
          <w:szCs w:val="28"/>
        </w:rPr>
      </w:pPr>
      <w:r w:rsidRPr="008377AC">
        <w:rPr>
          <w:sz w:val="28"/>
          <w:szCs w:val="28"/>
        </w:rPr>
        <w:t>Начальник РЦ</w:t>
      </w:r>
      <w:r>
        <w:rPr>
          <w:sz w:val="28"/>
          <w:szCs w:val="28"/>
        </w:rPr>
        <w:t>Т</w:t>
      </w:r>
      <w:r w:rsidRPr="008377AC">
        <w:rPr>
          <w:sz w:val="28"/>
          <w:szCs w:val="28"/>
        </w:rPr>
        <w:t xml:space="preserve"> № 314 Сумської філії ПАТ «Укртелеком»</w:t>
      </w:r>
    </w:p>
    <w:p w:rsidR="008D2FC8" w:rsidRPr="008377AC" w:rsidRDefault="008D2FC8" w:rsidP="00EF3782">
      <w:pPr>
        <w:ind w:firstLine="720"/>
        <w:jc w:val="both"/>
        <w:rPr>
          <w:b/>
          <w:bCs/>
          <w:sz w:val="28"/>
          <w:szCs w:val="28"/>
        </w:rPr>
      </w:pPr>
      <w:r w:rsidRPr="008377AC">
        <w:rPr>
          <w:sz w:val="28"/>
          <w:szCs w:val="28"/>
        </w:rPr>
        <w:t>Заступник головного лікаря Роменської центральної районної лікарні</w:t>
      </w:r>
    </w:p>
    <w:p w:rsidR="008D2FC8" w:rsidRPr="008377AC" w:rsidRDefault="008D2FC8" w:rsidP="00EF3782">
      <w:pPr>
        <w:spacing w:before="240"/>
        <w:rPr>
          <w:b/>
          <w:bCs/>
          <w:sz w:val="28"/>
          <w:szCs w:val="28"/>
        </w:rPr>
      </w:pPr>
      <w:r w:rsidRPr="008377AC">
        <w:rPr>
          <w:b/>
          <w:bCs/>
          <w:sz w:val="28"/>
          <w:szCs w:val="28"/>
        </w:rPr>
        <w:t>Керівник апарату Роменської</w:t>
      </w:r>
    </w:p>
    <w:p w:rsidR="008D2FC8" w:rsidRPr="008377AC" w:rsidRDefault="008D2FC8" w:rsidP="008377AC">
      <w:pPr>
        <w:rPr>
          <w:b/>
          <w:bCs/>
          <w:sz w:val="28"/>
          <w:szCs w:val="28"/>
        </w:rPr>
      </w:pPr>
      <w:r w:rsidRPr="008377AC">
        <w:rPr>
          <w:b/>
          <w:bCs/>
          <w:sz w:val="28"/>
          <w:szCs w:val="28"/>
        </w:rPr>
        <w:t xml:space="preserve">районної державної адміністрації                                       М.О. Ломко </w:t>
      </w:r>
    </w:p>
    <w:p w:rsidR="008D2FC8" w:rsidRPr="008377AC" w:rsidRDefault="008D2FC8" w:rsidP="00EF3782">
      <w:pPr>
        <w:spacing w:before="240"/>
        <w:jc w:val="both"/>
        <w:rPr>
          <w:b/>
          <w:sz w:val="28"/>
          <w:szCs w:val="28"/>
        </w:rPr>
      </w:pPr>
      <w:r w:rsidRPr="008377AC">
        <w:rPr>
          <w:b/>
          <w:sz w:val="28"/>
          <w:szCs w:val="28"/>
        </w:rPr>
        <w:t xml:space="preserve">Головний спеціаліст (з мобілізаційної </w:t>
      </w:r>
    </w:p>
    <w:p w:rsidR="008D2FC8" w:rsidRPr="008377AC" w:rsidRDefault="008D2FC8" w:rsidP="00EF3782">
      <w:pPr>
        <w:jc w:val="both"/>
        <w:rPr>
          <w:b/>
          <w:sz w:val="28"/>
          <w:szCs w:val="28"/>
        </w:rPr>
      </w:pPr>
      <w:r w:rsidRPr="008377AC">
        <w:rPr>
          <w:b/>
          <w:sz w:val="28"/>
          <w:szCs w:val="28"/>
        </w:rPr>
        <w:t xml:space="preserve">роботи) апарату Роменської </w:t>
      </w:r>
    </w:p>
    <w:p w:rsidR="008D2FC8" w:rsidRPr="008377AC" w:rsidRDefault="008D2FC8" w:rsidP="00EF3782">
      <w:pPr>
        <w:rPr>
          <w:b/>
          <w:sz w:val="28"/>
          <w:szCs w:val="28"/>
        </w:rPr>
      </w:pPr>
      <w:r w:rsidRPr="008377AC">
        <w:rPr>
          <w:b/>
          <w:sz w:val="28"/>
          <w:szCs w:val="28"/>
        </w:rPr>
        <w:t>районної державної адміністрації                                       П.А. Жогло</w:t>
      </w:r>
    </w:p>
    <w:p w:rsidR="008D2FC8" w:rsidRDefault="008D2FC8" w:rsidP="00EF3782">
      <w:pPr>
        <w:spacing w:before="240"/>
        <w:jc w:val="both"/>
        <w:rPr>
          <w:b/>
          <w:sz w:val="28"/>
          <w:szCs w:val="28"/>
        </w:rPr>
      </w:pPr>
    </w:p>
    <w:p w:rsidR="008D2FC8" w:rsidRPr="008377AC" w:rsidRDefault="008D2FC8" w:rsidP="00EF3782">
      <w:pPr>
        <w:spacing w:before="240"/>
        <w:jc w:val="both"/>
        <w:rPr>
          <w:b/>
          <w:sz w:val="28"/>
          <w:szCs w:val="28"/>
        </w:rPr>
      </w:pPr>
      <w:r w:rsidRPr="008377AC">
        <w:rPr>
          <w:b/>
          <w:sz w:val="28"/>
          <w:szCs w:val="28"/>
        </w:rPr>
        <w:t xml:space="preserve">Заступник військового комісара </w:t>
      </w:r>
    </w:p>
    <w:p w:rsidR="008D2FC8" w:rsidRPr="008377AC" w:rsidRDefault="008D2FC8" w:rsidP="00EF3782">
      <w:pPr>
        <w:jc w:val="both"/>
        <w:rPr>
          <w:b/>
          <w:sz w:val="28"/>
          <w:szCs w:val="28"/>
        </w:rPr>
      </w:pPr>
      <w:r w:rsidRPr="008377AC">
        <w:rPr>
          <w:b/>
          <w:sz w:val="28"/>
          <w:szCs w:val="28"/>
        </w:rPr>
        <w:t xml:space="preserve">з територіальної оборони </w:t>
      </w:r>
    </w:p>
    <w:p w:rsidR="008D2FC8" w:rsidRPr="008377AC" w:rsidRDefault="008D2FC8" w:rsidP="00684FC0">
      <w:pPr>
        <w:jc w:val="both"/>
        <w:rPr>
          <w:sz w:val="28"/>
          <w:szCs w:val="28"/>
        </w:rPr>
      </w:pPr>
      <w:r w:rsidRPr="008377AC">
        <w:rPr>
          <w:b/>
          <w:sz w:val="28"/>
          <w:szCs w:val="28"/>
        </w:rPr>
        <w:t>Роменського ОМВК                                                         О.О. Яременко</w:t>
      </w:r>
    </w:p>
    <w:p w:rsidR="008D2FC8" w:rsidRDefault="008D2FC8" w:rsidP="00094D82">
      <w:pPr>
        <w:jc w:val="both"/>
        <w:rPr>
          <w:sz w:val="28"/>
          <w:szCs w:val="28"/>
        </w:rPr>
      </w:pPr>
    </w:p>
    <w:p w:rsidR="008D2FC8" w:rsidRPr="00094D82" w:rsidRDefault="008D2FC8" w:rsidP="00094D82">
      <w:pPr>
        <w:jc w:val="both"/>
        <w:rPr>
          <w:sz w:val="28"/>
          <w:szCs w:val="28"/>
        </w:rPr>
      </w:pPr>
      <w:r>
        <w:rPr>
          <w:sz w:val="24"/>
          <w:szCs w:val="24"/>
        </w:rPr>
        <w:t xml:space="preserve"> </w:t>
      </w:r>
    </w:p>
    <w:sectPr w:rsidR="008D2FC8" w:rsidRPr="00094D82" w:rsidSect="00F423D1">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2037"/>
    <w:rsid w:val="000102F3"/>
    <w:rsid w:val="00021103"/>
    <w:rsid w:val="00043BD6"/>
    <w:rsid w:val="00060817"/>
    <w:rsid w:val="00060999"/>
    <w:rsid w:val="000674EB"/>
    <w:rsid w:val="0007088A"/>
    <w:rsid w:val="00094D82"/>
    <w:rsid w:val="00114D40"/>
    <w:rsid w:val="001152B2"/>
    <w:rsid w:val="00136D4A"/>
    <w:rsid w:val="0014199D"/>
    <w:rsid w:val="00156083"/>
    <w:rsid w:val="002101C7"/>
    <w:rsid w:val="00227622"/>
    <w:rsid w:val="002468E8"/>
    <w:rsid w:val="002A3259"/>
    <w:rsid w:val="002C4A2F"/>
    <w:rsid w:val="002D65E9"/>
    <w:rsid w:val="00360211"/>
    <w:rsid w:val="00366C68"/>
    <w:rsid w:val="00384D00"/>
    <w:rsid w:val="00395ACA"/>
    <w:rsid w:val="003975DA"/>
    <w:rsid w:val="003C01E0"/>
    <w:rsid w:val="003D0CEA"/>
    <w:rsid w:val="003D523C"/>
    <w:rsid w:val="004144B6"/>
    <w:rsid w:val="00437DFF"/>
    <w:rsid w:val="00444EFB"/>
    <w:rsid w:val="004A2F51"/>
    <w:rsid w:val="004E7518"/>
    <w:rsid w:val="004F37F7"/>
    <w:rsid w:val="004F452E"/>
    <w:rsid w:val="004F6408"/>
    <w:rsid w:val="005035E2"/>
    <w:rsid w:val="00520AE2"/>
    <w:rsid w:val="005D486F"/>
    <w:rsid w:val="005D6ACC"/>
    <w:rsid w:val="00602DF3"/>
    <w:rsid w:val="00603326"/>
    <w:rsid w:val="00612887"/>
    <w:rsid w:val="00621B61"/>
    <w:rsid w:val="0065626C"/>
    <w:rsid w:val="00676E38"/>
    <w:rsid w:val="00680A94"/>
    <w:rsid w:val="00684FC0"/>
    <w:rsid w:val="00687572"/>
    <w:rsid w:val="00691330"/>
    <w:rsid w:val="00693677"/>
    <w:rsid w:val="00693C03"/>
    <w:rsid w:val="006A7AB0"/>
    <w:rsid w:val="00737696"/>
    <w:rsid w:val="007B7B75"/>
    <w:rsid w:val="007D0BF6"/>
    <w:rsid w:val="00806A7B"/>
    <w:rsid w:val="00807446"/>
    <w:rsid w:val="0082015C"/>
    <w:rsid w:val="008377AC"/>
    <w:rsid w:val="00842037"/>
    <w:rsid w:val="0085167C"/>
    <w:rsid w:val="0085190E"/>
    <w:rsid w:val="00856B7F"/>
    <w:rsid w:val="00871A84"/>
    <w:rsid w:val="008728A1"/>
    <w:rsid w:val="008769C6"/>
    <w:rsid w:val="008926B4"/>
    <w:rsid w:val="008B3788"/>
    <w:rsid w:val="008D2FC8"/>
    <w:rsid w:val="008F4D28"/>
    <w:rsid w:val="00901B0A"/>
    <w:rsid w:val="00966602"/>
    <w:rsid w:val="00977ACF"/>
    <w:rsid w:val="009866CA"/>
    <w:rsid w:val="00987AEA"/>
    <w:rsid w:val="009A54B5"/>
    <w:rsid w:val="00A23B3A"/>
    <w:rsid w:val="00A320A6"/>
    <w:rsid w:val="00A3677B"/>
    <w:rsid w:val="00A964AA"/>
    <w:rsid w:val="00A9694F"/>
    <w:rsid w:val="00B4130B"/>
    <w:rsid w:val="00B65A8B"/>
    <w:rsid w:val="00B852F7"/>
    <w:rsid w:val="00BB0162"/>
    <w:rsid w:val="00BB2EB9"/>
    <w:rsid w:val="00BC022B"/>
    <w:rsid w:val="00BD4D11"/>
    <w:rsid w:val="00BE5445"/>
    <w:rsid w:val="00BF74ED"/>
    <w:rsid w:val="00C00AB7"/>
    <w:rsid w:val="00C13FDA"/>
    <w:rsid w:val="00C36122"/>
    <w:rsid w:val="00C36BAB"/>
    <w:rsid w:val="00C64C6B"/>
    <w:rsid w:val="00C7394C"/>
    <w:rsid w:val="00CA1B26"/>
    <w:rsid w:val="00CF4983"/>
    <w:rsid w:val="00D54780"/>
    <w:rsid w:val="00D80334"/>
    <w:rsid w:val="00DF23BB"/>
    <w:rsid w:val="00E04E89"/>
    <w:rsid w:val="00E36233"/>
    <w:rsid w:val="00E505D6"/>
    <w:rsid w:val="00E807E0"/>
    <w:rsid w:val="00EE2DDA"/>
    <w:rsid w:val="00EF3782"/>
    <w:rsid w:val="00F423D1"/>
    <w:rsid w:val="00FA1DFC"/>
    <w:rsid w:val="00FE57BC"/>
    <w:rsid w:val="00FE5E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37"/>
    <w:rPr>
      <w:rFonts w:ascii="Times New Roman" w:eastAsia="Times New Roman" w:hAnsi="Times New Roman"/>
      <w:sz w:val="20"/>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2037"/>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842037"/>
    <w:rPr>
      <w:rFonts w:ascii="Times New Roman" w:hAnsi="Times New Roman" w:cs="Times New Roman"/>
      <w:sz w:val="20"/>
      <w:szCs w:val="20"/>
      <w:lang w:val="uk-UA" w:eastAsia="ru-RU"/>
    </w:rPr>
  </w:style>
  <w:style w:type="paragraph" w:customStyle="1" w:styleId="1">
    <w:name w:val="Абзац списка1"/>
    <w:basedOn w:val="Normal"/>
    <w:uiPriority w:val="99"/>
    <w:rsid w:val="00842037"/>
    <w:pPr>
      <w:spacing w:after="200" w:line="276" w:lineRule="auto"/>
      <w:ind w:left="720"/>
      <w:contextualSpacing/>
    </w:pPr>
    <w:rPr>
      <w:rFonts w:ascii="Calibri" w:hAnsi="Calibri"/>
      <w:sz w:val="22"/>
      <w:szCs w:val="22"/>
      <w:lang w:val="ru-RU" w:eastAsia="en-US"/>
    </w:rPr>
  </w:style>
  <w:style w:type="paragraph" w:styleId="BalloonText">
    <w:name w:val="Balloon Text"/>
    <w:basedOn w:val="Normal"/>
    <w:link w:val="BalloonTextChar"/>
    <w:uiPriority w:val="99"/>
    <w:semiHidden/>
    <w:rsid w:val="0084203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37"/>
    <w:rPr>
      <w:rFonts w:ascii="Tahoma" w:hAnsi="Tahoma" w:cs="Tahoma"/>
      <w:sz w:val="16"/>
      <w:szCs w:val="16"/>
      <w:lang w:val="uk-UA" w:eastAsia="ru-RU"/>
    </w:rPr>
  </w:style>
  <w:style w:type="table" w:styleId="TableGrid">
    <w:name w:val="Table Grid"/>
    <w:basedOn w:val="TableNormal"/>
    <w:uiPriority w:val="99"/>
    <w:rsid w:val="0084203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нак Знак Знак Знак Знак Знак"/>
    <w:basedOn w:val="Normal"/>
    <w:uiPriority w:val="99"/>
    <w:rsid w:val="00966602"/>
    <w:rPr>
      <w:rFonts w:ascii="Verdana" w:hAnsi="Verdana"/>
      <w:lang w:val="ru-RU" w:eastAsia="en-US"/>
    </w:rPr>
  </w:style>
  <w:style w:type="paragraph" w:styleId="Title">
    <w:name w:val="Title"/>
    <w:basedOn w:val="Normal"/>
    <w:link w:val="TitleChar"/>
    <w:uiPriority w:val="99"/>
    <w:qFormat/>
    <w:rsid w:val="00366C68"/>
    <w:pPr>
      <w:jc w:val="center"/>
    </w:pPr>
    <w:rPr>
      <w:b/>
      <w:bCs/>
      <w:sz w:val="28"/>
      <w:szCs w:val="28"/>
    </w:rPr>
  </w:style>
  <w:style w:type="character" w:customStyle="1" w:styleId="TitleChar">
    <w:name w:val="Title Char"/>
    <w:basedOn w:val="DefaultParagraphFont"/>
    <w:link w:val="Title"/>
    <w:uiPriority w:val="99"/>
    <w:locked/>
    <w:rsid w:val="00366C68"/>
    <w:rPr>
      <w:rFonts w:ascii="Times New Roman" w:hAnsi="Times New Roman" w:cs="Times New Roman"/>
      <w:b/>
      <w:bCs/>
      <w:sz w:val="28"/>
      <w:szCs w:val="28"/>
      <w:lang w:val="uk-UA" w:eastAsia="ru-RU"/>
    </w:rPr>
  </w:style>
  <w:style w:type="paragraph" w:customStyle="1" w:styleId="21">
    <w:name w:val="Основной текст с отступом 21"/>
    <w:basedOn w:val="Normal"/>
    <w:uiPriority w:val="99"/>
    <w:rsid w:val="00366C68"/>
    <w:pPr>
      <w:suppressAutoHyphens/>
      <w:spacing w:after="120" w:line="480" w:lineRule="auto"/>
      <w:ind w:left="283"/>
    </w:pPr>
    <w:rPr>
      <w:sz w:val="24"/>
      <w:szCs w:val="24"/>
      <w:lang w:val="ru-RU" w:eastAsia="ar-SA"/>
    </w:rPr>
  </w:style>
  <w:style w:type="paragraph" w:customStyle="1" w:styleId="31">
    <w:name w:val="Основной текст с отступом 31"/>
    <w:basedOn w:val="Normal"/>
    <w:uiPriority w:val="99"/>
    <w:rsid w:val="00366C68"/>
    <w:pPr>
      <w:suppressAutoHyphens/>
      <w:spacing w:after="120"/>
      <w:ind w:left="283"/>
    </w:pPr>
    <w:rPr>
      <w:sz w:val="16"/>
      <w:szCs w:val="16"/>
      <w:lang w:val="ru-RU" w:eastAsia="ar-SA"/>
    </w:rPr>
  </w:style>
  <w:style w:type="paragraph" w:styleId="HTMLPreformatted">
    <w:name w:val="HTML Preformatted"/>
    <w:basedOn w:val="Normal"/>
    <w:link w:val="HTMLPreformattedChar"/>
    <w:uiPriority w:val="99"/>
    <w:rsid w:val="00680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lang w:val="ru-RU"/>
    </w:rPr>
  </w:style>
  <w:style w:type="character" w:customStyle="1" w:styleId="HTMLPreformattedChar">
    <w:name w:val="HTML Preformatted Char"/>
    <w:basedOn w:val="DefaultParagraphFont"/>
    <w:link w:val="HTMLPreformatted"/>
    <w:uiPriority w:val="99"/>
    <w:semiHidden/>
    <w:locked/>
    <w:rsid w:val="004E7518"/>
    <w:rPr>
      <w:rFonts w:ascii="Courier New" w:hAnsi="Courier New" w:cs="Courier New"/>
      <w:sz w:val="20"/>
      <w:szCs w:val="20"/>
      <w:lang w:val="uk-UA" w:eastAsia="ru-RU"/>
    </w:rPr>
  </w:style>
  <w:style w:type="paragraph" w:customStyle="1" w:styleId="3">
    <w:name w:val="Знак3"/>
    <w:basedOn w:val="Normal"/>
    <w:uiPriority w:val="99"/>
    <w:rsid w:val="00603326"/>
    <w:rPr>
      <w:rFonts w:ascii="Verdana" w:hAnsi="Verdana" w:cs="Verdana"/>
      <w:sz w:val="24"/>
      <w:szCs w:val="24"/>
      <w:lang w:val="en-US" w:eastAsia="en-US"/>
    </w:rPr>
  </w:style>
  <w:style w:type="paragraph" w:styleId="ListParagraph">
    <w:name w:val="List Paragraph"/>
    <w:basedOn w:val="Normal"/>
    <w:uiPriority w:val="99"/>
    <w:qFormat/>
    <w:rsid w:val="00693C03"/>
    <w:pPr>
      <w:ind w:left="720"/>
      <w:contextualSpacing/>
    </w:pPr>
  </w:style>
  <w:style w:type="character" w:styleId="Strong">
    <w:name w:val="Strong"/>
    <w:basedOn w:val="DefaultParagraphFont"/>
    <w:uiPriority w:val="99"/>
    <w:qFormat/>
    <w:locked/>
    <w:rsid w:val="00094D82"/>
    <w:rPr>
      <w:rFonts w:cs="Times New Roman"/>
      <w:b/>
    </w:rPr>
  </w:style>
</w:styles>
</file>

<file path=word/webSettings.xml><?xml version="1.0" encoding="utf-8"?>
<w:webSettings xmlns:r="http://schemas.openxmlformats.org/officeDocument/2006/relationships" xmlns:w="http://schemas.openxmlformats.org/wordprocessingml/2006/main">
  <w:divs>
    <w:div w:id="17338879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4</Pages>
  <Words>695</Words>
  <Characters>3965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Mobilizator</dc:creator>
  <cp:keywords/>
  <dc:description/>
  <cp:lastModifiedBy>User</cp:lastModifiedBy>
  <cp:revision>4</cp:revision>
  <cp:lastPrinted>2016-11-16T08:46:00Z</cp:lastPrinted>
  <dcterms:created xsi:type="dcterms:W3CDTF">2016-11-15T07:27:00Z</dcterms:created>
  <dcterms:modified xsi:type="dcterms:W3CDTF">2016-11-16T08:46:00Z</dcterms:modified>
</cp:coreProperties>
</file>