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5D8" w:rsidRDefault="003D65D8" w:rsidP="009E571B">
      <w:pPr>
        <w:jc w:val="center"/>
      </w:pPr>
      <w:r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9.5pt;visibility:visible">
            <v:imagedata r:id="rId4" o:title=""/>
          </v:shape>
        </w:pict>
      </w:r>
    </w:p>
    <w:p w:rsidR="003D65D8" w:rsidRDefault="003D65D8" w:rsidP="009E571B">
      <w:pPr>
        <w:jc w:val="center"/>
        <w:rPr>
          <w:b/>
          <w:bCs/>
          <w:sz w:val="24"/>
        </w:rPr>
      </w:pPr>
      <w:r w:rsidRPr="007F053F">
        <w:rPr>
          <w:b/>
          <w:bCs/>
          <w:sz w:val="24"/>
        </w:rPr>
        <w:t>РОМЕНСЬКА РАЙОННА ДЕРЖАВНА АДМІНІСТРАЦІЯ</w:t>
      </w:r>
      <w:r>
        <w:rPr>
          <w:b/>
          <w:bCs/>
          <w:sz w:val="24"/>
        </w:rPr>
        <w:t xml:space="preserve"> </w:t>
      </w:r>
    </w:p>
    <w:p w:rsidR="003D65D8" w:rsidRPr="007F053F" w:rsidRDefault="003D65D8" w:rsidP="009E571B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СУМСЬКОЇ ОБЛАСТІ</w:t>
      </w:r>
    </w:p>
    <w:p w:rsidR="003D65D8" w:rsidRPr="00AC3001" w:rsidRDefault="003D65D8" w:rsidP="009E571B">
      <w:pPr>
        <w:jc w:val="center"/>
        <w:rPr>
          <w:b/>
          <w:bCs/>
          <w:sz w:val="16"/>
          <w:szCs w:val="16"/>
        </w:rPr>
      </w:pPr>
    </w:p>
    <w:p w:rsidR="003D65D8" w:rsidRPr="003B79B7" w:rsidRDefault="003D65D8" w:rsidP="009E571B">
      <w:pPr>
        <w:jc w:val="center"/>
        <w:rPr>
          <w:b/>
          <w:bCs/>
          <w:szCs w:val="28"/>
        </w:rPr>
      </w:pPr>
      <w:r w:rsidRPr="003B79B7">
        <w:rPr>
          <w:b/>
          <w:bCs/>
          <w:szCs w:val="28"/>
        </w:rPr>
        <w:t xml:space="preserve">РОЗПОРЯДЖЕННЯ </w:t>
      </w:r>
    </w:p>
    <w:p w:rsidR="003D65D8" w:rsidRDefault="003D65D8" w:rsidP="009E571B">
      <w:pPr>
        <w:jc w:val="center"/>
        <w:rPr>
          <w:b/>
          <w:bCs/>
          <w:sz w:val="24"/>
        </w:rPr>
      </w:pPr>
      <w:r w:rsidRPr="007F053F">
        <w:rPr>
          <w:b/>
          <w:bCs/>
          <w:sz w:val="24"/>
        </w:rPr>
        <w:t>ГОЛОВИ РАЙОННОЇ ДЕРЖАВНОЇ АДМІНІСТРАЦІЇ</w:t>
      </w:r>
    </w:p>
    <w:p w:rsidR="003D65D8" w:rsidRPr="007F053F" w:rsidRDefault="003D65D8" w:rsidP="009E571B">
      <w:pPr>
        <w:jc w:val="center"/>
        <w:rPr>
          <w:b/>
          <w:bCs/>
          <w:sz w:val="24"/>
        </w:rPr>
      </w:pPr>
    </w:p>
    <w:p w:rsidR="003D65D8" w:rsidRDefault="003D65D8" w:rsidP="009E571B">
      <w:pPr>
        <w:pStyle w:val="Header"/>
      </w:pPr>
      <w:r>
        <w:rPr>
          <w:b/>
          <w:bCs/>
          <w:sz w:val="24"/>
          <w:szCs w:val="24"/>
        </w:rPr>
        <w:t>22.03.2016                                                 м. Ромни                                                          № 83-ОД</w:t>
      </w:r>
    </w:p>
    <w:p w:rsidR="003D65D8" w:rsidRDefault="003D65D8" w:rsidP="009E571B">
      <w:pPr>
        <w:spacing w:line="360" w:lineRule="auto"/>
        <w:rPr>
          <w:b/>
          <w:sz w:val="24"/>
        </w:rPr>
      </w:pPr>
    </w:p>
    <w:p w:rsidR="003D65D8" w:rsidRDefault="003D65D8" w:rsidP="00CC33BC">
      <w:pPr>
        <w:rPr>
          <w:b/>
          <w:szCs w:val="28"/>
        </w:rPr>
      </w:pPr>
      <w:r>
        <w:rPr>
          <w:b/>
          <w:szCs w:val="28"/>
        </w:rPr>
        <w:t>Про призначення відповідальної</w:t>
      </w:r>
    </w:p>
    <w:p w:rsidR="003D65D8" w:rsidRDefault="003D65D8" w:rsidP="00CC33BC">
      <w:pPr>
        <w:rPr>
          <w:b/>
          <w:szCs w:val="28"/>
        </w:rPr>
      </w:pPr>
      <w:r>
        <w:rPr>
          <w:b/>
          <w:szCs w:val="28"/>
        </w:rPr>
        <w:t xml:space="preserve">особи </w:t>
      </w:r>
    </w:p>
    <w:p w:rsidR="003D65D8" w:rsidRDefault="003D65D8" w:rsidP="009E571B">
      <w:pPr>
        <w:spacing w:line="360" w:lineRule="auto"/>
        <w:rPr>
          <w:b/>
          <w:sz w:val="24"/>
        </w:rPr>
      </w:pPr>
    </w:p>
    <w:p w:rsidR="003D65D8" w:rsidRPr="009D2863" w:rsidRDefault="003D65D8" w:rsidP="009D2863">
      <w:pPr>
        <w:autoSpaceDE w:val="0"/>
        <w:autoSpaceDN w:val="0"/>
        <w:ind w:firstLine="720"/>
        <w:jc w:val="both"/>
        <w:rPr>
          <w:szCs w:val="28"/>
        </w:rPr>
      </w:pPr>
      <w:r w:rsidRPr="009D2863">
        <w:rPr>
          <w:szCs w:val="28"/>
        </w:rPr>
        <w:t xml:space="preserve">Відповідно до частини першої статті 6, статті 39 Закону України «Про місцеві державні адміністрації», </w:t>
      </w:r>
      <w:r>
        <w:rPr>
          <w:szCs w:val="28"/>
        </w:rPr>
        <w:t xml:space="preserve">розпорядження Кабінету Міністрів України </w:t>
      </w:r>
      <w:r w:rsidRPr="009D2863">
        <w:rPr>
          <w:szCs w:val="28"/>
        </w:rPr>
        <w:t>від 24 лютого 2016</w:t>
      </w:r>
      <w:r>
        <w:rPr>
          <w:szCs w:val="28"/>
        </w:rPr>
        <w:t xml:space="preserve"> </w:t>
      </w:r>
      <w:r w:rsidRPr="009D2863">
        <w:rPr>
          <w:szCs w:val="28"/>
        </w:rPr>
        <w:t>р.</w:t>
      </w:r>
      <w:r>
        <w:rPr>
          <w:szCs w:val="28"/>
        </w:rPr>
        <w:t xml:space="preserve"> </w:t>
      </w:r>
      <w:r w:rsidRPr="009D2863">
        <w:rPr>
          <w:szCs w:val="28"/>
        </w:rPr>
        <w:t>№ 145-р</w:t>
      </w:r>
      <w:r>
        <w:rPr>
          <w:szCs w:val="28"/>
        </w:rPr>
        <w:t xml:space="preserve"> «</w:t>
      </w:r>
      <w:r w:rsidRPr="009D2863">
        <w:rPr>
          <w:szCs w:val="28"/>
        </w:rPr>
        <w:t>Про забезпечення надання послуг електронного цифрового підпису державним службовцям, які</w:t>
      </w:r>
      <w:r>
        <w:rPr>
          <w:szCs w:val="28"/>
        </w:rPr>
        <w:t xml:space="preserve"> </w:t>
      </w:r>
      <w:r w:rsidRPr="009D2863">
        <w:rPr>
          <w:szCs w:val="28"/>
        </w:rPr>
        <w:t>займають посади, віднесені до першої — третьої категорій, та інші прирівняні до них посади</w:t>
      </w:r>
      <w:r>
        <w:rPr>
          <w:szCs w:val="28"/>
        </w:rPr>
        <w:t>» на виконання доручення Міністра юстиції України від 20 листопада 2013 року № 1.2-32/548 «Про організацію послуг електронного цифрового підпису»</w:t>
      </w:r>
      <w:r w:rsidRPr="009D2863">
        <w:rPr>
          <w:szCs w:val="28"/>
        </w:rPr>
        <w:t>:</w:t>
      </w:r>
    </w:p>
    <w:p w:rsidR="003D65D8" w:rsidRDefault="003D65D8" w:rsidP="00CC33BC">
      <w:pPr>
        <w:autoSpaceDE w:val="0"/>
        <w:autoSpaceDN w:val="0"/>
        <w:ind w:firstLine="720"/>
        <w:jc w:val="both"/>
        <w:rPr>
          <w:szCs w:val="28"/>
        </w:rPr>
      </w:pPr>
      <w:r>
        <w:rPr>
          <w:szCs w:val="28"/>
        </w:rPr>
        <w:t>Призначити начальника відділу фінансово-господарського забезпечення апарату Роменської районної державної адміністрації Сороку Л.В. відповідальною за підготовку та надання акридитованому центру сертифікації ключів (АЦСК) інформації, необхідної для формування посилених сертифікатів відкритих ключів підписувачів; надання допомоги підписувачам під час генерації їх особистих та відкритих ключів; подання до АЦСК звернень про скасування, блокування або поновлення посилених сертифікатів відкритих ключів підписувачів; доступ підписувачів через телекомунікаційні мережі до АЦСК у разі неможливості здійснення ними такого доступу із своїх робочих місць; ведення обліку засобів електронного цифрового підпису (ЕЦП), що використовуються у Роменській районній державній адміністрації; ведення обліку носіїв особистих ключів підписувачів; зберігання документів на підставі яких було сформовано посилені сертифікати відкритих ключів підписувачів; контроль за використанням підписувачами засобів ЕПЦ та зберігання ними особистих ключів у Роменській районній державній адміністрації Сумської області.</w:t>
      </w:r>
    </w:p>
    <w:p w:rsidR="003D65D8" w:rsidRDefault="003D65D8" w:rsidP="009E571B">
      <w:pPr>
        <w:spacing w:line="360" w:lineRule="auto"/>
        <w:jc w:val="both"/>
        <w:rPr>
          <w:b/>
          <w:bCs/>
        </w:rPr>
      </w:pPr>
    </w:p>
    <w:p w:rsidR="003D65D8" w:rsidRDefault="003D65D8" w:rsidP="00CC33BC">
      <w:pPr>
        <w:jc w:val="both"/>
        <w:rPr>
          <w:b/>
          <w:bCs/>
        </w:rPr>
      </w:pPr>
      <w:r>
        <w:rPr>
          <w:b/>
          <w:bCs/>
        </w:rPr>
        <w:t xml:space="preserve">Голова Роменської районної </w:t>
      </w:r>
    </w:p>
    <w:p w:rsidR="003D65D8" w:rsidRDefault="003D65D8" w:rsidP="00CC33BC">
      <w:pPr>
        <w:jc w:val="both"/>
      </w:pPr>
      <w:r>
        <w:rPr>
          <w:b/>
          <w:bCs/>
        </w:rPr>
        <w:t>державної адміністрації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В.О.Білоха</w:t>
      </w:r>
    </w:p>
    <w:p w:rsidR="003D65D8" w:rsidRDefault="003D65D8"/>
    <w:sectPr w:rsidR="003D65D8" w:rsidSect="009E571B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3BC"/>
    <w:rsid w:val="000E7F9D"/>
    <w:rsid w:val="00246957"/>
    <w:rsid w:val="003B10B4"/>
    <w:rsid w:val="003B79B7"/>
    <w:rsid w:val="003D1A1B"/>
    <w:rsid w:val="003D65D8"/>
    <w:rsid w:val="005139AD"/>
    <w:rsid w:val="00615BFD"/>
    <w:rsid w:val="006A2849"/>
    <w:rsid w:val="006F32EC"/>
    <w:rsid w:val="00710E04"/>
    <w:rsid w:val="007F053F"/>
    <w:rsid w:val="00810DB9"/>
    <w:rsid w:val="009D2863"/>
    <w:rsid w:val="009E571B"/>
    <w:rsid w:val="00AC3001"/>
    <w:rsid w:val="00CC33BC"/>
    <w:rsid w:val="00D52777"/>
    <w:rsid w:val="00D57CF6"/>
    <w:rsid w:val="00DA56F6"/>
    <w:rsid w:val="00F15DE8"/>
    <w:rsid w:val="00F75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3BC"/>
    <w:rPr>
      <w:rFonts w:ascii="Times New Roman" w:eastAsia="Times New Roman" w:hAnsi="Times New Roman"/>
      <w:sz w:val="28"/>
      <w:szCs w:val="24"/>
      <w:lang w:val="uk-UA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33BC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C33BC"/>
    <w:rPr>
      <w:rFonts w:ascii="Arial" w:hAnsi="Arial" w:cs="Arial"/>
      <w:b/>
      <w:bCs/>
      <w:i/>
      <w:iCs/>
      <w:sz w:val="28"/>
      <w:szCs w:val="28"/>
      <w:lang w:val="uk-UA" w:eastAsia="ru-RU"/>
    </w:rPr>
  </w:style>
  <w:style w:type="paragraph" w:styleId="Header">
    <w:name w:val="header"/>
    <w:basedOn w:val="Normal"/>
    <w:link w:val="HeaderChar"/>
    <w:uiPriority w:val="99"/>
    <w:semiHidden/>
    <w:rsid w:val="00CC33BC"/>
    <w:pPr>
      <w:tabs>
        <w:tab w:val="center" w:pos="4153"/>
        <w:tab w:val="right" w:pos="8306"/>
      </w:tabs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C33BC"/>
    <w:rPr>
      <w:rFonts w:ascii="Times New Roman" w:hAnsi="Times New Roman" w:cs="Times New Roman"/>
      <w:sz w:val="28"/>
      <w:szCs w:val="28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CC33BC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C33BC"/>
    <w:rPr>
      <w:rFonts w:ascii="Times New Roman" w:hAnsi="Times New Roman" w:cs="Times New Roman"/>
      <w:sz w:val="24"/>
      <w:szCs w:val="24"/>
      <w:lang w:val="uk-UA" w:eastAsia="ru-RU"/>
    </w:rPr>
  </w:style>
  <w:style w:type="paragraph" w:styleId="BodyText2">
    <w:name w:val="Body Text 2"/>
    <w:basedOn w:val="Normal"/>
    <w:link w:val="BodyText2Char"/>
    <w:uiPriority w:val="99"/>
    <w:semiHidden/>
    <w:rsid w:val="00CC33B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C33BC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C33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33BC"/>
    <w:rPr>
      <w:rFonts w:ascii="Tahoma" w:hAnsi="Tahoma" w:cs="Tahoma"/>
      <w:sz w:val="16"/>
      <w:szCs w:val="16"/>
      <w:lang w:val="uk-UA" w:eastAsia="ru-RU"/>
    </w:rPr>
  </w:style>
  <w:style w:type="paragraph" w:customStyle="1" w:styleId="a4">
    <w:name w:val="a4"/>
    <w:basedOn w:val="Normal"/>
    <w:uiPriority w:val="99"/>
    <w:rsid w:val="009D2863"/>
    <w:pPr>
      <w:spacing w:before="100" w:beforeAutospacing="1" w:after="100" w:afterAutospacing="1"/>
    </w:pPr>
    <w:rPr>
      <w:sz w:val="24"/>
      <w:lang w:val="ru-RU"/>
    </w:rPr>
  </w:style>
  <w:style w:type="character" w:customStyle="1" w:styleId="apple-converted-space">
    <w:name w:val="apple-converted-space"/>
    <w:basedOn w:val="DefaultParagraphFont"/>
    <w:uiPriority w:val="99"/>
    <w:rsid w:val="009D286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35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291</Words>
  <Characters>1660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2016-03-22T12:04:00Z</cp:lastPrinted>
  <dcterms:created xsi:type="dcterms:W3CDTF">2016-03-22T12:10:00Z</dcterms:created>
  <dcterms:modified xsi:type="dcterms:W3CDTF">2016-03-23T15:10:00Z</dcterms:modified>
</cp:coreProperties>
</file>