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E78" w:rsidRDefault="00AB7E78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0.8pt">
            <v:imagedata r:id="rId7" o:title=""/>
          </v:shape>
        </w:pict>
      </w:r>
    </w:p>
    <w:p w:rsidR="00AB7E78" w:rsidRDefault="00AB7E78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AB7E78" w:rsidRDefault="00AB7E78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СУМСЬКОЇ ОБЛАСТІ</w:t>
      </w:r>
    </w:p>
    <w:p w:rsidR="00AB7E78" w:rsidRDefault="00AB7E78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16"/>
          <w:szCs w:val="16"/>
        </w:rPr>
      </w:pPr>
    </w:p>
    <w:p w:rsidR="00AB7E78" w:rsidRDefault="00AB7E78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AB7E78" w:rsidRDefault="00AB7E78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AB7E78" w:rsidRDefault="00AB7E78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</w:p>
    <w:p w:rsidR="00AB7E78" w:rsidRDefault="00AB7E78" w:rsidP="002A3D9D">
      <w:pPr>
        <w:pStyle w:val="Header"/>
      </w:pPr>
      <w:r>
        <w:rPr>
          <w:b/>
          <w:bCs/>
          <w:sz w:val="24"/>
          <w:szCs w:val="24"/>
        </w:rPr>
        <w:t>16.01.2017                                                     м. Ромни                                            № 07-ОД</w:t>
      </w:r>
    </w:p>
    <w:p w:rsidR="00AB7E78" w:rsidRDefault="00AB7E78" w:rsidP="006A5A3D">
      <w:pPr>
        <w:ind w:right="5103"/>
        <w:jc w:val="both"/>
        <w:rPr>
          <w:b/>
          <w:bCs/>
          <w:sz w:val="28"/>
          <w:szCs w:val="28"/>
        </w:rPr>
      </w:pPr>
    </w:p>
    <w:p w:rsidR="00AB7E78" w:rsidRDefault="00AB7E78" w:rsidP="00D73BD6">
      <w:pPr>
        <w:ind w:right="5898"/>
        <w:jc w:val="both"/>
        <w:rPr>
          <w:b/>
          <w:bCs/>
          <w:sz w:val="28"/>
          <w:szCs w:val="28"/>
        </w:rPr>
      </w:pPr>
      <w:r w:rsidRPr="00463C7C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 xml:space="preserve">  стан   та  перспективи</w:t>
      </w:r>
    </w:p>
    <w:p w:rsidR="00AB7E78" w:rsidRDefault="00AB7E78" w:rsidP="00D73BD6">
      <w:pPr>
        <w:ind w:right="589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виконання   повноважень  у</w:t>
      </w:r>
    </w:p>
    <w:p w:rsidR="00AB7E78" w:rsidRDefault="00AB7E78" w:rsidP="00D73BD6">
      <w:pPr>
        <w:ind w:right="589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галузі зайнятості населення,</w:t>
      </w:r>
    </w:p>
    <w:p w:rsidR="00AB7E78" w:rsidRDefault="00AB7E78" w:rsidP="00D73BD6">
      <w:pPr>
        <w:ind w:right="589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праці   та  заробітної  плати </w:t>
      </w:r>
    </w:p>
    <w:p w:rsidR="00AB7E78" w:rsidRPr="00FA1DFC" w:rsidRDefault="00AB7E78" w:rsidP="002E097C">
      <w:pPr>
        <w:spacing w:line="360" w:lineRule="auto"/>
        <w:ind w:right="5103"/>
        <w:jc w:val="both"/>
        <w:rPr>
          <w:b/>
          <w:sz w:val="28"/>
          <w:szCs w:val="28"/>
        </w:rPr>
      </w:pPr>
    </w:p>
    <w:p w:rsidR="00AB7E78" w:rsidRDefault="00AB7E78" w:rsidP="00811AEE">
      <w:pPr>
        <w:ind w:right="-1" w:firstLine="708"/>
        <w:jc w:val="both"/>
        <w:rPr>
          <w:sz w:val="28"/>
        </w:rPr>
      </w:pPr>
      <w:r>
        <w:rPr>
          <w:sz w:val="28"/>
        </w:rPr>
        <w:t>Відповідно до статей 2, 6, 13, 16, 24, 28, 39 Закону України «Про місцеві державні адміністрації», н</w:t>
      </w:r>
      <w:r>
        <w:rPr>
          <w:sz w:val="28"/>
          <w:szCs w:val="28"/>
        </w:rPr>
        <w:t>а виконання розпорядження голови Сумської обласної державної адміністрації від 30.12.2016 № 686–ОД «</w:t>
      </w:r>
      <w:r w:rsidRPr="001B2407">
        <w:rPr>
          <w:bCs/>
          <w:sz w:val="28"/>
          <w:szCs w:val="28"/>
        </w:rPr>
        <w:t xml:space="preserve">Про стан та перспективи </w:t>
      </w:r>
      <w:r w:rsidRPr="001B2407">
        <w:rPr>
          <w:sz w:val="28"/>
          <w:szCs w:val="28"/>
        </w:rPr>
        <w:t>виконання повноважень у галузі зайнятості населення, праці та заробітної плати</w:t>
      </w:r>
      <w:r>
        <w:rPr>
          <w:sz w:val="28"/>
          <w:szCs w:val="28"/>
        </w:rPr>
        <w:t>», з метою забезпечення реалізації повноважень у галузі зайнятості населення, праці та заробітної плати</w:t>
      </w:r>
      <w:r>
        <w:rPr>
          <w:sz w:val="28"/>
        </w:rPr>
        <w:t>:</w:t>
      </w:r>
    </w:p>
    <w:p w:rsidR="00AB7E78" w:rsidRDefault="00AB7E78" w:rsidP="00DF0D54">
      <w:pPr>
        <w:tabs>
          <w:tab w:val="left" w:pos="83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Фінансовому управлінню Роменської районної державної адміністрації:</w:t>
      </w:r>
    </w:p>
    <w:p w:rsidR="00AB7E78" w:rsidRPr="00CC48D6" w:rsidRDefault="00AB7E78" w:rsidP="00CC48D6">
      <w:pPr>
        <w:pStyle w:val="20"/>
        <w:tabs>
          <w:tab w:val="left" w:pos="1124"/>
        </w:tabs>
        <w:spacing w:line="240" w:lineRule="auto"/>
        <w:ind w:firstLine="709"/>
        <w:rPr>
          <w:rFonts w:ascii="Times New Roman" w:hAnsi="Times New Roman"/>
          <w:color w:val="000000"/>
          <w:szCs w:val="28"/>
          <w:lang w:eastAsia="uk-UA"/>
        </w:rPr>
      </w:pPr>
      <w:r w:rsidRPr="00CC48D6">
        <w:rPr>
          <w:rFonts w:ascii="Times New Roman" w:hAnsi="Times New Roman"/>
          <w:color w:val="000000"/>
          <w:szCs w:val="28"/>
          <w:lang w:val="uk-UA" w:eastAsia="uk-UA"/>
        </w:rPr>
        <w:t>1)</w:t>
      </w:r>
      <w:r>
        <w:rPr>
          <w:rFonts w:ascii="Times New Roman" w:hAnsi="Times New Roman"/>
          <w:color w:val="000000"/>
          <w:lang w:val="uk-UA" w:eastAsia="uk-UA"/>
        </w:rPr>
        <w:t xml:space="preserve"> </w:t>
      </w:r>
      <w:r w:rsidRPr="00CC48D6">
        <w:rPr>
          <w:rFonts w:ascii="Times New Roman" w:hAnsi="Times New Roman"/>
          <w:color w:val="000000"/>
          <w:szCs w:val="28"/>
          <w:lang w:val="uk-UA" w:eastAsia="uk-UA"/>
        </w:rPr>
        <w:t>при формуванні проектів місцевих бюджетів на 2017 рік та змін до них передбачити виділення коштів на організацію громадських робіт з урахуванням потреб громади і соціально-економічного розвитку регіону та забезпечити їх фінансування;</w:t>
      </w:r>
    </w:p>
    <w:p w:rsidR="00AB7E78" w:rsidRPr="00CC48D6" w:rsidRDefault="00AB7E78" w:rsidP="00CC48D6">
      <w:pPr>
        <w:pStyle w:val="20"/>
        <w:shd w:val="clear" w:color="auto" w:fill="auto"/>
        <w:tabs>
          <w:tab w:val="left" w:pos="1124"/>
        </w:tabs>
        <w:spacing w:line="240" w:lineRule="auto"/>
        <w:ind w:firstLine="720"/>
        <w:rPr>
          <w:rFonts w:ascii="Times New Roman" w:hAnsi="Times New Roman"/>
          <w:szCs w:val="28"/>
        </w:rPr>
      </w:pPr>
      <w:r w:rsidRPr="00CC48D6">
        <w:rPr>
          <w:rFonts w:ascii="Times New Roman" w:hAnsi="Times New Roman"/>
          <w:szCs w:val="28"/>
          <w:lang w:val="uk-UA"/>
        </w:rPr>
        <w:t>2)</w:t>
      </w:r>
      <w:r>
        <w:rPr>
          <w:rFonts w:ascii="Times New Roman" w:hAnsi="Times New Roman"/>
          <w:lang w:val="uk-UA"/>
        </w:rPr>
        <w:t xml:space="preserve"> </w:t>
      </w:r>
      <w:r w:rsidRPr="00CC48D6">
        <w:rPr>
          <w:rFonts w:ascii="Times New Roman" w:hAnsi="Times New Roman"/>
          <w:szCs w:val="28"/>
          <w:lang w:val="uk-UA"/>
        </w:rPr>
        <w:t xml:space="preserve">забезпечити виконання статті 77 Бюджетного кодексу України в частині забезпечення у першочерговому порядку потреби в повному обсязі в асигнуваннях на </w:t>
      </w:r>
      <w:r w:rsidRPr="00CC48D6">
        <w:rPr>
          <w:rStyle w:val="rvts0"/>
          <w:rFonts w:ascii="Times New Roman" w:hAnsi="Times New Roman"/>
          <w:szCs w:val="28"/>
        </w:rPr>
        <w:t xml:space="preserve">оплату праці </w:t>
      </w:r>
      <w:r w:rsidRPr="00CC48D6">
        <w:rPr>
          <w:rFonts w:ascii="Times New Roman" w:hAnsi="Times New Roman"/>
          <w:szCs w:val="28"/>
          <w:lang w:val="uk-UA"/>
        </w:rPr>
        <w:t>працівників бюджетних установ</w:t>
      </w:r>
      <w:r w:rsidRPr="00CC48D6">
        <w:rPr>
          <w:rStyle w:val="rvts0"/>
          <w:rFonts w:ascii="Times New Roman" w:hAnsi="Times New Roman"/>
          <w:szCs w:val="28"/>
        </w:rPr>
        <w:t xml:space="preserve"> відповідно до встановлених законодавством України умов оплати праці та розміру мінімальної заробітної плати</w:t>
      </w:r>
      <w:r w:rsidRPr="00CC48D6">
        <w:rPr>
          <w:rFonts w:ascii="Times New Roman" w:hAnsi="Times New Roman"/>
          <w:szCs w:val="28"/>
          <w:lang w:val="uk-UA"/>
        </w:rPr>
        <w:t>, не допускати фактів виникнення простроченої заборгованості з неї;</w:t>
      </w:r>
    </w:p>
    <w:p w:rsidR="00AB7E78" w:rsidRPr="00CC48D6" w:rsidRDefault="00AB7E78" w:rsidP="00CC48D6">
      <w:pPr>
        <w:tabs>
          <w:tab w:val="left" w:pos="837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>3</w:t>
      </w:r>
      <w:r w:rsidRPr="00CC48D6">
        <w:rPr>
          <w:color w:val="000000"/>
          <w:sz w:val="28"/>
          <w:szCs w:val="28"/>
          <w:lang w:eastAsia="uk-UA"/>
        </w:rPr>
        <w:t>)</w:t>
      </w:r>
      <w:r>
        <w:rPr>
          <w:color w:val="000000"/>
          <w:sz w:val="28"/>
          <w:szCs w:val="28"/>
          <w:lang w:eastAsia="uk-UA"/>
        </w:rPr>
        <w:t xml:space="preserve"> </w:t>
      </w:r>
      <w:r w:rsidRPr="00CC48D6">
        <w:rPr>
          <w:color w:val="000000"/>
          <w:sz w:val="28"/>
          <w:szCs w:val="28"/>
          <w:lang w:eastAsia="uk-UA"/>
        </w:rPr>
        <w:t>рекомендувати головним розпорядникам бюджетних коштів вжити вичерпних заходів для забезпечення своєчасної виплати заробітної плати працівникам бюджетної сфери з метою недопущення виникнення заборгованості з неї</w:t>
      </w:r>
      <w:r>
        <w:rPr>
          <w:color w:val="000000"/>
          <w:sz w:val="28"/>
          <w:szCs w:val="28"/>
          <w:lang w:eastAsia="uk-UA"/>
        </w:rPr>
        <w:t>.</w:t>
      </w:r>
    </w:p>
    <w:p w:rsidR="00AB7E78" w:rsidRDefault="00AB7E78" w:rsidP="00DF0D54">
      <w:pPr>
        <w:tabs>
          <w:tab w:val="left" w:pos="83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Управлінню соціального захисту населення Роменської районної державної адміністрації:</w:t>
      </w:r>
    </w:p>
    <w:p w:rsidR="00AB7E78" w:rsidRDefault="00AB7E78" w:rsidP="00855EA5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eastAsia="uk-UA"/>
        </w:rPr>
      </w:pPr>
      <w:r w:rsidRPr="00B671DE">
        <w:rPr>
          <w:sz w:val="28"/>
          <w:szCs w:val="28"/>
          <w:lang w:eastAsia="uk-UA"/>
        </w:rPr>
        <w:t xml:space="preserve">1) </w:t>
      </w:r>
      <w:r>
        <w:rPr>
          <w:sz w:val="28"/>
          <w:szCs w:val="28"/>
          <w:lang w:eastAsia="uk-UA"/>
        </w:rPr>
        <w:t>забезпечити ефективну діяльність тимчасової комісії з питань погашення заборгованої заробітної плати (грошового забезпечення), пенсій, стипендій та інших соціальних виплат із запровадженням в практику розгляду на засіданнях матеріалів про захист прав застрахованих осіб у соціальному страхуванні;</w:t>
      </w:r>
    </w:p>
    <w:p w:rsidR="00AB7E78" w:rsidRDefault="00AB7E78" w:rsidP="00B5400D">
      <w:pPr>
        <w:widowControl w:val="0"/>
        <w:spacing w:line="322" w:lineRule="exact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2) </w:t>
      </w:r>
      <w:r>
        <w:rPr>
          <w:sz w:val="28"/>
          <w:szCs w:val="28"/>
          <w:lang w:eastAsia="uk-UA"/>
        </w:rPr>
        <w:t>вжити заходів щодо</w:t>
      </w:r>
      <w:r w:rsidRPr="006F1E6C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виконання завдань, визначених Роменською районною програмою зайнятості населення на період до 2017 року, у тому числі сприяти створенню нових і збереженню існуючих робочих місць</w:t>
      </w:r>
      <w:r>
        <w:rPr>
          <w:color w:val="000000"/>
          <w:sz w:val="28"/>
          <w:szCs w:val="28"/>
          <w:lang w:eastAsia="uk-UA"/>
        </w:rPr>
        <w:t>;</w:t>
      </w:r>
    </w:p>
    <w:p w:rsidR="00AB7E78" w:rsidRDefault="00AB7E78" w:rsidP="00B5400D">
      <w:pPr>
        <w:widowControl w:val="0"/>
        <w:spacing w:line="322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3) </w:t>
      </w:r>
      <w:r>
        <w:rPr>
          <w:sz w:val="28"/>
          <w:szCs w:val="28"/>
        </w:rPr>
        <w:t xml:space="preserve">забезпечити розгляд на засіданнях районної робочої групи з питань </w:t>
      </w:r>
    </w:p>
    <w:p w:rsidR="00AB7E78" w:rsidRDefault="00AB7E78" w:rsidP="00B5400D">
      <w:pPr>
        <w:widowControl w:val="0"/>
        <w:spacing w:line="322" w:lineRule="exact"/>
        <w:jc w:val="center"/>
        <w:rPr>
          <w:sz w:val="24"/>
          <w:szCs w:val="24"/>
        </w:rPr>
      </w:pPr>
      <w:r w:rsidRPr="00B5400D">
        <w:rPr>
          <w:sz w:val="24"/>
          <w:szCs w:val="24"/>
        </w:rPr>
        <w:t>2</w:t>
      </w:r>
    </w:p>
    <w:p w:rsidR="00AB7E78" w:rsidRDefault="00AB7E78" w:rsidP="00B5400D">
      <w:pPr>
        <w:widowControl w:val="0"/>
        <w:spacing w:line="322" w:lineRule="exact"/>
        <w:jc w:val="both"/>
        <w:rPr>
          <w:sz w:val="24"/>
          <w:szCs w:val="24"/>
        </w:rPr>
      </w:pPr>
    </w:p>
    <w:p w:rsidR="00AB7E78" w:rsidRDefault="00AB7E78" w:rsidP="00B5400D">
      <w:pPr>
        <w:widowControl w:val="0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виплати заробітної плати та легалізації зайнятості населення матеріалів щодо легалізації відносин у сфері зайнятості та оплати праці за результатами взаємодії </w:t>
      </w:r>
      <w:r w:rsidRPr="00CC095E">
        <w:rPr>
          <w:sz w:val="28"/>
          <w:szCs w:val="28"/>
        </w:rPr>
        <w:t>Роменського об’єднаного управління Пенсійного фонду України Сумської області</w:t>
      </w:r>
      <w:r>
        <w:rPr>
          <w:sz w:val="28"/>
          <w:szCs w:val="28"/>
        </w:rPr>
        <w:t xml:space="preserve">, </w:t>
      </w:r>
      <w:r w:rsidRPr="006D36A4">
        <w:rPr>
          <w:sz w:val="28"/>
          <w:szCs w:val="28"/>
        </w:rPr>
        <w:t xml:space="preserve">Роменської об’єднаної державної податкової інспекції головного управління </w:t>
      </w:r>
      <w:r>
        <w:rPr>
          <w:sz w:val="28"/>
          <w:szCs w:val="28"/>
        </w:rPr>
        <w:t>державної фіскальної служби</w:t>
      </w:r>
      <w:r w:rsidRPr="006D36A4">
        <w:rPr>
          <w:sz w:val="28"/>
          <w:szCs w:val="28"/>
        </w:rPr>
        <w:t xml:space="preserve"> у Сумській області</w:t>
      </w:r>
      <w:r>
        <w:rPr>
          <w:sz w:val="28"/>
          <w:szCs w:val="28"/>
        </w:rPr>
        <w:t xml:space="preserve"> та </w:t>
      </w:r>
      <w:r w:rsidRPr="004B3AB5">
        <w:rPr>
          <w:sz w:val="28"/>
          <w:szCs w:val="28"/>
        </w:rPr>
        <w:t>управління Держпраці в Сумській області</w:t>
      </w:r>
      <w:r>
        <w:rPr>
          <w:sz w:val="28"/>
          <w:szCs w:val="28"/>
        </w:rPr>
        <w:t>;</w:t>
      </w:r>
    </w:p>
    <w:p w:rsidR="00AB7E78" w:rsidRDefault="00AB7E78" w:rsidP="009329F3">
      <w:pPr>
        <w:spacing w:line="322" w:lineRule="exact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4) </w:t>
      </w:r>
      <w:r>
        <w:rPr>
          <w:sz w:val="28"/>
          <w:szCs w:val="28"/>
        </w:rPr>
        <w:t>вжити заходів щодо забезпечення роботодавцями своєчасного укладання графіків погашення заборгованості із заробітної плати та їх виконання;</w:t>
      </w:r>
    </w:p>
    <w:p w:rsidR="00AB7E78" w:rsidRDefault="00AB7E78" w:rsidP="009329F3">
      <w:pPr>
        <w:spacing w:line="317" w:lineRule="exact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5) щоквартально, </w:t>
      </w:r>
      <w:r>
        <w:rPr>
          <w:sz w:val="28"/>
          <w:szCs w:val="28"/>
        </w:rPr>
        <w:t>на засіданнях районної робочої групи з питань виплати заробітної плати та легалізації зайнятості населення,</w:t>
      </w:r>
      <w:r>
        <w:rPr>
          <w:color w:val="000000"/>
          <w:sz w:val="28"/>
          <w:szCs w:val="28"/>
          <w:lang w:eastAsia="uk-UA"/>
        </w:rPr>
        <w:t xml:space="preserve"> заслуховувати інформацію </w:t>
      </w:r>
      <w:r w:rsidRPr="004B3AB5">
        <w:rPr>
          <w:sz w:val="28"/>
          <w:szCs w:val="28"/>
        </w:rPr>
        <w:t>головн</w:t>
      </w:r>
      <w:r>
        <w:rPr>
          <w:sz w:val="28"/>
          <w:szCs w:val="28"/>
        </w:rPr>
        <w:t>ого</w:t>
      </w:r>
      <w:r w:rsidRPr="004B3AB5">
        <w:rPr>
          <w:sz w:val="28"/>
          <w:szCs w:val="28"/>
        </w:rPr>
        <w:t xml:space="preserve"> державн</w:t>
      </w:r>
      <w:r>
        <w:rPr>
          <w:sz w:val="28"/>
          <w:szCs w:val="28"/>
        </w:rPr>
        <w:t>ого</w:t>
      </w:r>
      <w:r w:rsidRPr="004B3AB5">
        <w:rPr>
          <w:sz w:val="28"/>
          <w:szCs w:val="28"/>
        </w:rPr>
        <w:t xml:space="preserve"> інспектор</w:t>
      </w:r>
      <w:r>
        <w:rPr>
          <w:sz w:val="28"/>
          <w:szCs w:val="28"/>
        </w:rPr>
        <w:t>а</w:t>
      </w:r>
      <w:r w:rsidRPr="004B3AB5">
        <w:rPr>
          <w:sz w:val="28"/>
          <w:szCs w:val="28"/>
        </w:rPr>
        <w:t xml:space="preserve"> відділу з додержання законодавства про працю, зайнятість населення та інших нормативно-правових актів управління Держпраці в Сумській області</w:t>
      </w:r>
      <w:r>
        <w:rPr>
          <w:sz w:val="28"/>
          <w:szCs w:val="28"/>
        </w:rPr>
        <w:t xml:space="preserve"> з питань дотримання роботодавцями району державних мінімальних гарантій в оплаті праці та умов оплати праці, передбачених колективними договорами</w:t>
      </w:r>
      <w:r>
        <w:rPr>
          <w:color w:val="000000"/>
          <w:sz w:val="28"/>
          <w:szCs w:val="28"/>
          <w:lang w:eastAsia="uk-UA"/>
        </w:rPr>
        <w:t>.</w:t>
      </w:r>
    </w:p>
    <w:p w:rsidR="00AB7E78" w:rsidRDefault="00AB7E78" w:rsidP="009329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Рекомендувати </w:t>
      </w:r>
      <w:r w:rsidRPr="00C477B1">
        <w:rPr>
          <w:sz w:val="28"/>
          <w:szCs w:val="28"/>
        </w:rPr>
        <w:t>Роменсько</w:t>
      </w:r>
      <w:r>
        <w:rPr>
          <w:sz w:val="28"/>
          <w:szCs w:val="28"/>
        </w:rPr>
        <w:t>му</w:t>
      </w:r>
      <w:r w:rsidRPr="00C477B1">
        <w:rPr>
          <w:sz w:val="28"/>
          <w:szCs w:val="28"/>
        </w:rPr>
        <w:t xml:space="preserve"> міськрайонн</w:t>
      </w:r>
      <w:r>
        <w:rPr>
          <w:sz w:val="28"/>
          <w:szCs w:val="28"/>
        </w:rPr>
        <w:t>ому</w:t>
      </w:r>
      <w:r w:rsidRPr="00C477B1">
        <w:rPr>
          <w:sz w:val="28"/>
          <w:szCs w:val="28"/>
        </w:rPr>
        <w:t xml:space="preserve"> центру</w:t>
      </w:r>
      <w:r w:rsidRPr="00C477B1">
        <w:rPr>
          <w:color w:val="000000"/>
          <w:sz w:val="28"/>
          <w:szCs w:val="28"/>
        </w:rPr>
        <w:t xml:space="preserve"> </w:t>
      </w:r>
      <w:r w:rsidRPr="00C477B1">
        <w:rPr>
          <w:sz w:val="28"/>
          <w:szCs w:val="28"/>
        </w:rPr>
        <w:t>зайнятості</w:t>
      </w:r>
      <w:r>
        <w:rPr>
          <w:sz w:val="28"/>
          <w:szCs w:val="28"/>
        </w:rPr>
        <w:t>:</w:t>
      </w:r>
    </w:p>
    <w:p w:rsidR="00AB7E78" w:rsidRDefault="00AB7E78" w:rsidP="009329F3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1) сприяти зайнятості </w:t>
      </w:r>
      <w:r w:rsidRPr="00EE75D2">
        <w:rPr>
          <w:color w:val="000000"/>
          <w:sz w:val="28"/>
          <w:szCs w:val="28"/>
        </w:rPr>
        <w:t>учасників антитерористичної операції та внутрішньо переміщених осіб шляхом працевлаштування на вакантні робочі місця, залучення до громадських та інш</w:t>
      </w:r>
      <w:r>
        <w:rPr>
          <w:color w:val="000000"/>
          <w:sz w:val="28"/>
          <w:szCs w:val="28"/>
        </w:rPr>
        <w:t xml:space="preserve">их робіт тимчасового характеру, </w:t>
      </w:r>
      <w:r w:rsidRPr="00EE75D2">
        <w:rPr>
          <w:color w:val="000000"/>
          <w:sz w:val="28"/>
          <w:szCs w:val="28"/>
        </w:rPr>
        <w:t>організації професійної підготовки, перепідготовки та підвищення кваліфікації на замовлення роботодавців в</w:t>
      </w:r>
      <w:r>
        <w:rPr>
          <w:color w:val="000000"/>
          <w:sz w:val="28"/>
          <w:szCs w:val="28"/>
        </w:rPr>
        <w:t>ідповідно до потреб ринку праці;</w:t>
      </w:r>
    </w:p>
    <w:p w:rsidR="00AB7E78" w:rsidRDefault="00AB7E78" w:rsidP="009329F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EE75D2">
        <w:rPr>
          <w:color w:val="000000"/>
          <w:sz w:val="28"/>
          <w:szCs w:val="28"/>
        </w:rPr>
        <w:t>запровадити супровід безробітного при працевлаштуванні роботодавцем шляхом співбесід у тристоронньому форматі (роботодавець, безробітний, працівник державної служби зайнятості).</w:t>
      </w:r>
    </w:p>
    <w:p w:rsidR="00AB7E78" w:rsidRDefault="00AB7E78" w:rsidP="009329F3">
      <w:pPr>
        <w:spacing w:line="322" w:lineRule="exact"/>
        <w:ind w:firstLine="709"/>
        <w:jc w:val="both"/>
        <w:rPr>
          <w:rStyle w:val="2"/>
          <w:color w:val="000000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 xml:space="preserve">4. Виконавцям цього розпорядження надавати інформацію про стан його виконання управлінню соціального захисту населення Роменської районної державної адміністрації щокварталу до 10 </w:t>
      </w:r>
      <w:r w:rsidRPr="00B850C5">
        <w:rPr>
          <w:rStyle w:val="2"/>
          <w:color w:val="000000"/>
          <w:szCs w:val="28"/>
          <w:lang w:eastAsia="uk-UA"/>
        </w:rPr>
        <w:t>числа місяця, наступного за звітним</w:t>
      </w:r>
      <w:r>
        <w:rPr>
          <w:rStyle w:val="2"/>
          <w:color w:val="000000"/>
          <w:szCs w:val="28"/>
          <w:lang w:eastAsia="uk-UA"/>
        </w:rPr>
        <w:t xml:space="preserve"> періодом</w:t>
      </w:r>
      <w:r w:rsidRPr="00B850C5">
        <w:rPr>
          <w:rStyle w:val="2"/>
          <w:color w:val="000000"/>
          <w:szCs w:val="28"/>
          <w:lang w:eastAsia="uk-UA"/>
        </w:rPr>
        <w:t>.</w:t>
      </w:r>
    </w:p>
    <w:p w:rsidR="00AB7E78" w:rsidRDefault="00AB7E78" w:rsidP="009329F3">
      <w:pPr>
        <w:spacing w:line="322" w:lineRule="exact"/>
        <w:ind w:firstLine="709"/>
        <w:jc w:val="both"/>
        <w:rPr>
          <w:rStyle w:val="2"/>
          <w:color w:val="000000"/>
          <w:szCs w:val="28"/>
          <w:lang w:eastAsia="uk-UA"/>
        </w:rPr>
      </w:pPr>
      <w:r>
        <w:rPr>
          <w:rStyle w:val="2"/>
          <w:color w:val="000000"/>
          <w:szCs w:val="28"/>
          <w:lang w:eastAsia="uk-UA"/>
        </w:rPr>
        <w:t xml:space="preserve">5. </w:t>
      </w:r>
      <w:r>
        <w:rPr>
          <w:sz w:val="28"/>
          <w:szCs w:val="28"/>
        </w:rPr>
        <w:t xml:space="preserve">Управлінню соціального захисту населення Роменської районної державної адміністрації </w:t>
      </w:r>
      <w:r>
        <w:rPr>
          <w:rStyle w:val="2"/>
          <w:color w:val="000000"/>
          <w:szCs w:val="28"/>
          <w:lang w:eastAsia="uk-UA"/>
        </w:rPr>
        <w:t xml:space="preserve">узагальнену інформацію про виконання цього розпорядження надавати голові Роменської районної </w:t>
      </w:r>
      <w:r w:rsidRPr="00B850C5">
        <w:rPr>
          <w:rStyle w:val="2"/>
          <w:color w:val="000000"/>
          <w:szCs w:val="28"/>
          <w:lang w:eastAsia="uk-UA"/>
        </w:rPr>
        <w:t>держ</w:t>
      </w:r>
      <w:r>
        <w:rPr>
          <w:rStyle w:val="2"/>
          <w:color w:val="000000"/>
          <w:szCs w:val="28"/>
          <w:lang w:eastAsia="uk-UA"/>
        </w:rPr>
        <w:t xml:space="preserve">авної </w:t>
      </w:r>
      <w:r w:rsidRPr="00B850C5">
        <w:rPr>
          <w:rStyle w:val="2"/>
          <w:color w:val="000000"/>
          <w:szCs w:val="28"/>
          <w:lang w:eastAsia="uk-UA"/>
        </w:rPr>
        <w:t>адміністрації</w:t>
      </w:r>
      <w:r>
        <w:rPr>
          <w:rStyle w:val="2"/>
          <w:color w:val="000000"/>
          <w:szCs w:val="28"/>
          <w:lang w:eastAsia="uk-UA"/>
        </w:rPr>
        <w:t xml:space="preserve"> щокварталу до 15 числа місяця, наступного за звітним періодом.</w:t>
      </w:r>
    </w:p>
    <w:p w:rsidR="00AB7E78" w:rsidRDefault="00AB7E78" w:rsidP="009329F3">
      <w:pPr>
        <w:spacing w:line="322" w:lineRule="exact"/>
        <w:ind w:firstLine="709"/>
        <w:jc w:val="both"/>
        <w:rPr>
          <w:color w:val="000000"/>
          <w:sz w:val="28"/>
          <w:szCs w:val="28"/>
          <w:lang w:eastAsia="uk-UA"/>
        </w:rPr>
      </w:pPr>
      <w:r>
        <w:rPr>
          <w:rStyle w:val="2"/>
          <w:color w:val="000000"/>
          <w:szCs w:val="28"/>
          <w:lang w:eastAsia="uk-UA"/>
        </w:rPr>
        <w:t xml:space="preserve">6. </w:t>
      </w:r>
      <w:r>
        <w:rPr>
          <w:sz w:val="28"/>
          <w:szCs w:val="28"/>
        </w:rPr>
        <w:t>Визнати таким, що втратило</w:t>
      </w:r>
      <w:r w:rsidRPr="00A634AD">
        <w:rPr>
          <w:sz w:val="28"/>
          <w:szCs w:val="28"/>
        </w:rPr>
        <w:t xml:space="preserve"> чинність, розпорядження голови </w:t>
      </w:r>
      <w:r>
        <w:rPr>
          <w:sz w:val="28"/>
          <w:szCs w:val="28"/>
        </w:rPr>
        <w:t xml:space="preserve">Роменської районної </w:t>
      </w:r>
      <w:r w:rsidRPr="00A634AD">
        <w:rPr>
          <w:sz w:val="28"/>
          <w:szCs w:val="28"/>
        </w:rPr>
        <w:t>державної адміністрації від</w:t>
      </w:r>
      <w:r>
        <w:rPr>
          <w:sz w:val="28"/>
          <w:szCs w:val="28"/>
        </w:rPr>
        <w:t xml:space="preserve"> 26.06.2014 </w:t>
      </w:r>
      <w:r w:rsidRPr="00A634AD">
        <w:rPr>
          <w:sz w:val="28"/>
          <w:szCs w:val="28"/>
        </w:rPr>
        <w:t>№ </w:t>
      </w:r>
      <w:r>
        <w:rPr>
          <w:sz w:val="28"/>
          <w:szCs w:val="28"/>
        </w:rPr>
        <w:t>171-ОД</w:t>
      </w:r>
      <w:r w:rsidRPr="00A634AD">
        <w:rPr>
          <w:sz w:val="28"/>
          <w:szCs w:val="28"/>
        </w:rPr>
        <w:t xml:space="preserve"> «Про стан</w:t>
      </w:r>
      <w:r>
        <w:rPr>
          <w:sz w:val="28"/>
          <w:szCs w:val="28"/>
        </w:rPr>
        <w:t xml:space="preserve"> виплати заробітної плати найманим працівникам району».</w:t>
      </w:r>
    </w:p>
    <w:p w:rsidR="00AB7E78" w:rsidRDefault="00AB7E78" w:rsidP="009329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Контроль за виконанням цього розпорядження покласти на першого заступника голови Роменської районної державної адміністрації                      Татарінова В.М.</w:t>
      </w:r>
    </w:p>
    <w:p w:rsidR="00AB7E78" w:rsidRPr="00FA1DFC" w:rsidRDefault="00AB7E78" w:rsidP="009329F3">
      <w:pPr>
        <w:ind w:firstLine="709"/>
        <w:jc w:val="both"/>
        <w:rPr>
          <w:sz w:val="28"/>
          <w:szCs w:val="28"/>
        </w:rPr>
      </w:pPr>
    </w:p>
    <w:p w:rsidR="00AB7E78" w:rsidRPr="00FA1DFC" w:rsidRDefault="00AB7E78" w:rsidP="00366C68">
      <w:pPr>
        <w:tabs>
          <w:tab w:val="left" w:pos="5832"/>
        </w:tabs>
        <w:spacing w:before="240"/>
        <w:jc w:val="both"/>
        <w:rPr>
          <w:b/>
          <w:sz w:val="28"/>
          <w:szCs w:val="28"/>
        </w:rPr>
      </w:pPr>
      <w:r w:rsidRPr="00FA1DFC">
        <w:rPr>
          <w:b/>
          <w:sz w:val="28"/>
          <w:szCs w:val="28"/>
        </w:rPr>
        <w:t xml:space="preserve">Голова Роменської районної </w:t>
      </w:r>
    </w:p>
    <w:p w:rsidR="00AB7E78" w:rsidRPr="00FA1DFC" w:rsidRDefault="00AB7E78" w:rsidP="00CC103C">
      <w:pPr>
        <w:tabs>
          <w:tab w:val="left" w:pos="5954"/>
          <w:tab w:val="left" w:pos="6820"/>
          <w:tab w:val="left" w:pos="7088"/>
          <w:tab w:val="left" w:pos="9639"/>
        </w:tabs>
        <w:jc w:val="both"/>
        <w:rPr>
          <w:b/>
          <w:sz w:val="28"/>
          <w:szCs w:val="28"/>
        </w:rPr>
      </w:pPr>
      <w:r w:rsidRPr="00FA1DFC">
        <w:rPr>
          <w:b/>
          <w:sz w:val="28"/>
          <w:szCs w:val="28"/>
        </w:rPr>
        <w:t>державної адміністрації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A1DFC">
        <w:rPr>
          <w:b/>
          <w:sz w:val="28"/>
          <w:szCs w:val="28"/>
        </w:rPr>
        <w:t>В.О. Білоха</w:t>
      </w:r>
    </w:p>
    <w:sectPr w:rsidR="00AB7E78" w:rsidRPr="00FA1DFC" w:rsidSect="00B5400D">
      <w:headerReference w:type="even" r:id="rId8"/>
      <w:pgSz w:w="11906" w:h="16838"/>
      <w:pgMar w:top="426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E78" w:rsidRDefault="00AB7E78" w:rsidP="002449D6">
      <w:r>
        <w:separator/>
      </w:r>
    </w:p>
  </w:endnote>
  <w:endnote w:type="continuationSeparator" w:id="0">
    <w:p w:rsidR="00AB7E78" w:rsidRDefault="00AB7E78" w:rsidP="00244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E78" w:rsidRDefault="00AB7E78" w:rsidP="002449D6">
      <w:r>
        <w:separator/>
      </w:r>
    </w:p>
  </w:footnote>
  <w:footnote w:type="continuationSeparator" w:id="0">
    <w:p w:rsidR="00AB7E78" w:rsidRDefault="00AB7E78" w:rsidP="002449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E78" w:rsidRDefault="00AB7E78" w:rsidP="0045598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B7E78" w:rsidRDefault="00AB7E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15CF9"/>
    <w:multiLevelType w:val="hybridMultilevel"/>
    <w:tmpl w:val="0890F396"/>
    <w:lvl w:ilvl="0" w:tplc="AA7E5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37"/>
    <w:rsid w:val="000102F3"/>
    <w:rsid w:val="00021103"/>
    <w:rsid w:val="00043E43"/>
    <w:rsid w:val="00060817"/>
    <w:rsid w:val="00060999"/>
    <w:rsid w:val="0006696D"/>
    <w:rsid w:val="000674EB"/>
    <w:rsid w:val="0007088A"/>
    <w:rsid w:val="00087A20"/>
    <w:rsid w:val="000903F2"/>
    <w:rsid w:val="000F58D0"/>
    <w:rsid w:val="001152B2"/>
    <w:rsid w:val="00116100"/>
    <w:rsid w:val="001343E1"/>
    <w:rsid w:val="00136D4A"/>
    <w:rsid w:val="0014199D"/>
    <w:rsid w:val="001503AE"/>
    <w:rsid w:val="001B2407"/>
    <w:rsid w:val="001E324C"/>
    <w:rsid w:val="002101C7"/>
    <w:rsid w:val="00217D40"/>
    <w:rsid w:val="00227622"/>
    <w:rsid w:val="002449D6"/>
    <w:rsid w:val="002468E8"/>
    <w:rsid w:val="00272E9F"/>
    <w:rsid w:val="002A3259"/>
    <w:rsid w:val="002A3D9D"/>
    <w:rsid w:val="002C233C"/>
    <w:rsid w:val="002C7C46"/>
    <w:rsid w:val="002D0063"/>
    <w:rsid w:val="002D76D1"/>
    <w:rsid w:val="002E097C"/>
    <w:rsid w:val="002E41B2"/>
    <w:rsid w:val="002F30AF"/>
    <w:rsid w:val="00300895"/>
    <w:rsid w:val="00313EA1"/>
    <w:rsid w:val="00325CE9"/>
    <w:rsid w:val="00345078"/>
    <w:rsid w:val="00350BFA"/>
    <w:rsid w:val="00354C4D"/>
    <w:rsid w:val="00366C68"/>
    <w:rsid w:val="003673E5"/>
    <w:rsid w:val="00384D00"/>
    <w:rsid w:val="00395ACA"/>
    <w:rsid w:val="003975DA"/>
    <w:rsid w:val="003B04AF"/>
    <w:rsid w:val="003C01E0"/>
    <w:rsid w:val="003C702F"/>
    <w:rsid w:val="003D0CEA"/>
    <w:rsid w:val="003D523C"/>
    <w:rsid w:val="0040239A"/>
    <w:rsid w:val="004144B6"/>
    <w:rsid w:val="00421671"/>
    <w:rsid w:val="00444EFB"/>
    <w:rsid w:val="00455983"/>
    <w:rsid w:val="00463C7C"/>
    <w:rsid w:val="00473883"/>
    <w:rsid w:val="004B3AB5"/>
    <w:rsid w:val="004C25B8"/>
    <w:rsid w:val="004F43F8"/>
    <w:rsid w:val="004F452E"/>
    <w:rsid w:val="005035E2"/>
    <w:rsid w:val="00520AE2"/>
    <w:rsid w:val="0052269F"/>
    <w:rsid w:val="00564E42"/>
    <w:rsid w:val="00567599"/>
    <w:rsid w:val="00577C85"/>
    <w:rsid w:val="005851CF"/>
    <w:rsid w:val="005C34B2"/>
    <w:rsid w:val="005D378D"/>
    <w:rsid w:val="005D486F"/>
    <w:rsid w:val="005D6ACC"/>
    <w:rsid w:val="00602DF3"/>
    <w:rsid w:val="00621B61"/>
    <w:rsid w:val="006223D4"/>
    <w:rsid w:val="006303A9"/>
    <w:rsid w:val="006358B7"/>
    <w:rsid w:val="00644BF7"/>
    <w:rsid w:val="00676E38"/>
    <w:rsid w:val="00680A94"/>
    <w:rsid w:val="00687572"/>
    <w:rsid w:val="00691330"/>
    <w:rsid w:val="00693677"/>
    <w:rsid w:val="006A5A3D"/>
    <w:rsid w:val="006A7AB0"/>
    <w:rsid w:val="006C144C"/>
    <w:rsid w:val="006D36A4"/>
    <w:rsid w:val="006E1EF9"/>
    <w:rsid w:val="006F1E6C"/>
    <w:rsid w:val="007018CE"/>
    <w:rsid w:val="007105CC"/>
    <w:rsid w:val="00737696"/>
    <w:rsid w:val="007A759A"/>
    <w:rsid w:val="007B1B86"/>
    <w:rsid w:val="007B7B75"/>
    <w:rsid w:val="007C0639"/>
    <w:rsid w:val="007C7A1A"/>
    <w:rsid w:val="007D33B0"/>
    <w:rsid w:val="00807446"/>
    <w:rsid w:val="00811AEE"/>
    <w:rsid w:val="00820A04"/>
    <w:rsid w:val="00842037"/>
    <w:rsid w:val="00855EA5"/>
    <w:rsid w:val="00875B40"/>
    <w:rsid w:val="008769C6"/>
    <w:rsid w:val="008926B4"/>
    <w:rsid w:val="008E795A"/>
    <w:rsid w:val="008F4D28"/>
    <w:rsid w:val="00901B0A"/>
    <w:rsid w:val="00901B4D"/>
    <w:rsid w:val="009329F3"/>
    <w:rsid w:val="00966602"/>
    <w:rsid w:val="00976BC8"/>
    <w:rsid w:val="00977ACF"/>
    <w:rsid w:val="00983708"/>
    <w:rsid w:val="009866CA"/>
    <w:rsid w:val="009A54B5"/>
    <w:rsid w:val="009B3873"/>
    <w:rsid w:val="00A0070E"/>
    <w:rsid w:val="00A32060"/>
    <w:rsid w:val="00A3677B"/>
    <w:rsid w:val="00A45BFF"/>
    <w:rsid w:val="00A634AD"/>
    <w:rsid w:val="00A85C7C"/>
    <w:rsid w:val="00A964AA"/>
    <w:rsid w:val="00A9694F"/>
    <w:rsid w:val="00AB7E78"/>
    <w:rsid w:val="00AF6B64"/>
    <w:rsid w:val="00B04791"/>
    <w:rsid w:val="00B25CE8"/>
    <w:rsid w:val="00B25EF4"/>
    <w:rsid w:val="00B4130B"/>
    <w:rsid w:val="00B5400D"/>
    <w:rsid w:val="00B65A8B"/>
    <w:rsid w:val="00B671DE"/>
    <w:rsid w:val="00B82C31"/>
    <w:rsid w:val="00B83CCE"/>
    <w:rsid w:val="00B850C5"/>
    <w:rsid w:val="00B856A4"/>
    <w:rsid w:val="00B92C83"/>
    <w:rsid w:val="00BB2EB9"/>
    <w:rsid w:val="00BB6E1F"/>
    <w:rsid w:val="00BB6F1C"/>
    <w:rsid w:val="00BC022B"/>
    <w:rsid w:val="00BC2762"/>
    <w:rsid w:val="00BC55FC"/>
    <w:rsid w:val="00BE5445"/>
    <w:rsid w:val="00C00AB7"/>
    <w:rsid w:val="00C10844"/>
    <w:rsid w:val="00C31C9B"/>
    <w:rsid w:val="00C36122"/>
    <w:rsid w:val="00C36BAB"/>
    <w:rsid w:val="00C477B1"/>
    <w:rsid w:val="00C62211"/>
    <w:rsid w:val="00C7394C"/>
    <w:rsid w:val="00CA085A"/>
    <w:rsid w:val="00CA1B26"/>
    <w:rsid w:val="00CA4B1E"/>
    <w:rsid w:val="00CC095E"/>
    <w:rsid w:val="00CC103C"/>
    <w:rsid w:val="00CC48D6"/>
    <w:rsid w:val="00CD7DAA"/>
    <w:rsid w:val="00CF7DD7"/>
    <w:rsid w:val="00D004FB"/>
    <w:rsid w:val="00D068CB"/>
    <w:rsid w:val="00D142C2"/>
    <w:rsid w:val="00D262F3"/>
    <w:rsid w:val="00D524B1"/>
    <w:rsid w:val="00D65074"/>
    <w:rsid w:val="00D73BD6"/>
    <w:rsid w:val="00D80334"/>
    <w:rsid w:val="00DD283F"/>
    <w:rsid w:val="00DF0D54"/>
    <w:rsid w:val="00DF23BB"/>
    <w:rsid w:val="00E04E89"/>
    <w:rsid w:val="00E300C1"/>
    <w:rsid w:val="00E36233"/>
    <w:rsid w:val="00E505D6"/>
    <w:rsid w:val="00E839E2"/>
    <w:rsid w:val="00EE75D2"/>
    <w:rsid w:val="00F23314"/>
    <w:rsid w:val="00F356EC"/>
    <w:rsid w:val="00F9386F"/>
    <w:rsid w:val="00FA1DFC"/>
    <w:rsid w:val="00FB2E8B"/>
    <w:rsid w:val="00FC1C2E"/>
    <w:rsid w:val="00FC214C"/>
    <w:rsid w:val="00FC73EE"/>
    <w:rsid w:val="00FE57BC"/>
    <w:rsid w:val="00FF4459"/>
    <w:rsid w:val="00FF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  <w:rPr>
      <w:rFonts w:ascii="Times New Roman" w:eastAsia="Times New Roman" w:hAnsi="Times New Roman"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20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2037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8420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37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842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966602"/>
    <w:rPr>
      <w:rFonts w:ascii="Verdana" w:hAnsi="Verdana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366C68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66C68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1">
    <w:name w:val="Основной текст с отступом 21"/>
    <w:basedOn w:val="Normal"/>
    <w:uiPriority w:val="99"/>
    <w:rsid w:val="00366C68"/>
    <w:pPr>
      <w:suppressAutoHyphens/>
      <w:spacing w:after="120" w:line="480" w:lineRule="auto"/>
      <w:ind w:left="283"/>
    </w:pPr>
    <w:rPr>
      <w:sz w:val="24"/>
      <w:szCs w:val="24"/>
      <w:lang w:val="ru-RU" w:eastAsia="ar-SA"/>
    </w:rPr>
  </w:style>
  <w:style w:type="paragraph" w:customStyle="1" w:styleId="31">
    <w:name w:val="Основной текст с отступом 31"/>
    <w:basedOn w:val="Normal"/>
    <w:uiPriority w:val="99"/>
    <w:rsid w:val="00366C68"/>
    <w:pPr>
      <w:suppressAutoHyphens/>
      <w:spacing w:after="120"/>
      <w:ind w:left="283"/>
    </w:pPr>
    <w:rPr>
      <w:sz w:val="16"/>
      <w:szCs w:val="16"/>
      <w:lang w:val="ru-RU" w:eastAsia="ar-SA"/>
    </w:rPr>
  </w:style>
  <w:style w:type="paragraph" w:styleId="HTMLPreformatted">
    <w:name w:val="HTML Preformatted"/>
    <w:basedOn w:val="Normal"/>
    <w:link w:val="HTMLPreformattedChar"/>
    <w:uiPriority w:val="99"/>
    <w:rsid w:val="00680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C73EE"/>
    <w:rPr>
      <w:rFonts w:ascii="Courier New" w:hAnsi="Courier New" w:cs="Courier New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2449D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2449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449D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">
    <w:name w:val="Основной текст (2)_"/>
    <w:link w:val="20"/>
    <w:uiPriority w:val="99"/>
    <w:locked/>
    <w:rsid w:val="007B1B86"/>
    <w:rPr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7B1B86"/>
    <w:pPr>
      <w:widowControl w:val="0"/>
      <w:shd w:val="clear" w:color="auto" w:fill="FFFFFF"/>
      <w:spacing w:line="317" w:lineRule="exact"/>
      <w:jc w:val="both"/>
    </w:pPr>
    <w:rPr>
      <w:rFonts w:ascii="Calibri" w:eastAsia="Calibri" w:hAnsi="Calibri"/>
      <w:sz w:val="28"/>
      <w:lang w:val="ru-RU"/>
    </w:rPr>
  </w:style>
  <w:style w:type="character" w:styleId="PageNumber">
    <w:name w:val="page number"/>
    <w:basedOn w:val="DefaultParagraphFont"/>
    <w:uiPriority w:val="99"/>
    <w:rsid w:val="002A3D9D"/>
    <w:rPr>
      <w:rFonts w:cs="Times New Roman"/>
    </w:rPr>
  </w:style>
  <w:style w:type="character" w:customStyle="1" w:styleId="rvts0">
    <w:name w:val="rvts0"/>
    <w:uiPriority w:val="99"/>
    <w:rsid w:val="00CC4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75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722</Words>
  <Characters>4121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Mobilizator</dc:creator>
  <cp:keywords/>
  <dc:description/>
  <cp:lastModifiedBy>Лариса</cp:lastModifiedBy>
  <cp:revision>2</cp:revision>
  <cp:lastPrinted>2017-01-16T08:26:00Z</cp:lastPrinted>
  <dcterms:created xsi:type="dcterms:W3CDTF">2018-03-12T13:40:00Z</dcterms:created>
  <dcterms:modified xsi:type="dcterms:W3CDTF">2018-03-12T13:40:00Z</dcterms:modified>
</cp:coreProperties>
</file>