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988" w:rsidRDefault="006F5988" w:rsidP="00B64914">
      <w:pPr>
        <w:jc w:val="center"/>
        <w:rPr>
          <w:rFonts w:ascii="Times New Roman" w:hAnsi="Times New Roman"/>
        </w:rPr>
      </w:pPr>
      <w:r w:rsidRPr="00727E4A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9.5pt;visibility:visible">
            <v:imagedata r:id="rId5" o:title=""/>
          </v:shape>
        </w:pict>
      </w:r>
    </w:p>
    <w:p w:rsidR="006F5988" w:rsidRDefault="006F5988" w:rsidP="00B64914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F5988" w:rsidRPr="007F053F" w:rsidRDefault="006F5988" w:rsidP="00B64914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6F5988" w:rsidRPr="00FC28E5" w:rsidRDefault="006F5988" w:rsidP="00B64914">
      <w:pPr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6F5988" w:rsidRPr="00FC28E5" w:rsidRDefault="006F5988" w:rsidP="00B64914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C28E5">
        <w:rPr>
          <w:rFonts w:ascii="Times New Roman" w:hAnsi="Times New Roman"/>
          <w:b/>
          <w:bCs/>
          <w:color w:val="000000"/>
          <w:sz w:val="28"/>
          <w:szCs w:val="28"/>
        </w:rPr>
        <w:t xml:space="preserve">РОЗПОРЯДЖЕННЯ </w:t>
      </w:r>
    </w:p>
    <w:p w:rsidR="006F5988" w:rsidRPr="00FC28E5" w:rsidRDefault="006F5988" w:rsidP="00B64914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28E5">
        <w:rPr>
          <w:rFonts w:ascii="Times New Roman" w:hAnsi="Times New Roman"/>
          <w:b/>
          <w:bCs/>
          <w:color w:val="000000"/>
          <w:sz w:val="24"/>
          <w:szCs w:val="24"/>
        </w:rPr>
        <w:t>ГОЛОВИ РАЙОННОЇ ДЕРЖАВНОЇ АДМІНІСТРАЦІЇ</w:t>
      </w:r>
    </w:p>
    <w:p w:rsidR="006F5988" w:rsidRPr="00FC28E5" w:rsidRDefault="006F5988" w:rsidP="00B64914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F5988" w:rsidRPr="00FC28E5" w:rsidRDefault="006F5988" w:rsidP="00B64914">
      <w:pPr>
        <w:pStyle w:val="Header"/>
        <w:rPr>
          <w:color w:val="000000"/>
        </w:rPr>
      </w:pPr>
      <w:r w:rsidRPr="00ED4393">
        <w:rPr>
          <w:rFonts w:ascii="Times New Roman" w:hAnsi="Times New Roman"/>
          <w:b/>
          <w:bCs/>
          <w:color w:val="000000"/>
          <w:sz w:val="24"/>
          <w:szCs w:val="24"/>
        </w:rPr>
        <w:t>16.07.2018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  </w:t>
      </w:r>
      <w:r w:rsidRPr="00FC28E5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м. Ромни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№ 232-ОД</w:t>
      </w:r>
    </w:p>
    <w:p w:rsidR="006F5988" w:rsidRPr="00FC28E5" w:rsidRDefault="006F5988" w:rsidP="00B64914">
      <w:pPr>
        <w:spacing w:line="360" w:lineRule="auto"/>
        <w:rPr>
          <w:rFonts w:ascii="Calibri" w:hAnsi="Calibri"/>
          <w:color w:val="000000"/>
        </w:rPr>
      </w:pPr>
    </w:p>
    <w:p w:rsidR="006F5988" w:rsidRPr="00FC28E5" w:rsidRDefault="006F5988" w:rsidP="00B64914">
      <w:pPr>
        <w:ind w:right="552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FC28E5">
        <w:rPr>
          <w:rFonts w:ascii="Times New Roman" w:hAnsi="Times New Roman"/>
          <w:b/>
          <w:color w:val="000000"/>
          <w:sz w:val="28"/>
          <w:szCs w:val="28"/>
        </w:rPr>
        <w:t xml:space="preserve">Про </w:t>
      </w:r>
      <w:r>
        <w:rPr>
          <w:rFonts w:ascii="Times New Roman" w:hAnsi="Times New Roman"/>
          <w:b/>
          <w:color w:val="000000"/>
          <w:sz w:val="28"/>
          <w:szCs w:val="28"/>
        </w:rPr>
        <w:t>визначення виконавця з технічного нагляду за будівництвом</w:t>
      </w:r>
    </w:p>
    <w:p w:rsidR="006F5988" w:rsidRPr="00FC28E5" w:rsidRDefault="006F5988" w:rsidP="00B64914">
      <w:pPr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C28E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F5988" w:rsidRPr="004D7868" w:rsidRDefault="006F5988" w:rsidP="00F614CC">
      <w:pPr>
        <w:pStyle w:val="HTMLPreformatted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F614CC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статей 6, 41 Закону України «Про місцеві державні адміністрації», статті 11 Закону України «Про </w:t>
      </w:r>
      <w:r w:rsidRPr="00F614CC">
        <w:rPr>
          <w:rFonts w:ascii="Times New Roman" w:hAnsi="Times New Roman" w:cs="Times New Roman"/>
          <w:color w:val="000000"/>
          <w:sz w:val="28"/>
          <w:szCs w:val="28"/>
          <w:lang w:val="uk-UA"/>
        </w:rPr>
        <w:t>архітектурну діяльність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Pr="00F614CC">
        <w:rPr>
          <w:b/>
          <w:bCs/>
          <w:color w:val="000000"/>
          <w:sz w:val="21"/>
          <w:szCs w:val="21"/>
          <w:bdr w:val="none" w:sz="0" w:space="0" w:color="auto" w:frame="1"/>
          <w:lang w:val="uk-UA"/>
        </w:rPr>
        <w:t xml:space="preserve"> </w:t>
      </w:r>
      <w:r w:rsidRPr="00F614CC">
        <w:rPr>
          <w:rFonts w:ascii="Times New Roman" w:hAnsi="Times New Roman"/>
          <w:color w:val="000000"/>
          <w:sz w:val="28"/>
          <w:szCs w:val="28"/>
          <w:lang w:val="uk-UA"/>
        </w:rPr>
        <w:t xml:space="preserve">Закону України «Про регулювання містобудівної діяльності», постанови </w:t>
      </w:r>
      <w:r w:rsidRPr="004D786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Кабінету Міністрів України від 11 липня 2007 р. № 903 «Про авторський та технічни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й нагляд під час будівництва об</w:t>
      </w:r>
      <w:r w:rsidRPr="00B1445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</w:t>
      </w:r>
      <w:r w:rsidRPr="004D7868">
        <w:rPr>
          <w:rFonts w:ascii="Times New Roman" w:hAnsi="Times New Roman" w:cs="Times New Roman"/>
          <w:color w:val="000000"/>
          <w:sz w:val="28"/>
          <w:szCs w:val="28"/>
          <w:lang w:val="uk-UA"/>
        </w:rPr>
        <w:t>єкта архітектури»</w:t>
      </w:r>
      <w:r w:rsidRPr="00F614CC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4D78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Інвестиційного договору на створення об’єкт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4D78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інвестування № 1 від 08.05.2018, </w:t>
      </w:r>
      <w:r w:rsidRPr="00F614CC">
        <w:rPr>
          <w:rFonts w:ascii="Times New Roman" w:hAnsi="Times New Roman"/>
          <w:sz w:val="28"/>
          <w:szCs w:val="28"/>
          <w:lang w:val="uk-UA"/>
        </w:rPr>
        <w:t>враховуючи клопотання ТОВ «АВІС ЗЕРНОТРЕЙД» від 13.07.2018</w:t>
      </w:r>
      <w:r w:rsidRPr="00F614CC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4D78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F5988" w:rsidRPr="004D7868" w:rsidRDefault="006F5988" w:rsidP="004D786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Виз</w:t>
      </w:r>
      <w:r w:rsidRPr="004D7868">
        <w:rPr>
          <w:rFonts w:ascii="Times New Roman" w:hAnsi="Times New Roman"/>
          <w:color w:val="000000"/>
          <w:sz w:val="28"/>
          <w:szCs w:val="28"/>
        </w:rPr>
        <w:t xml:space="preserve">начити особу, що здійснює технічний нагляд під час будівництва об’єкта «Будівництво підвідного газопроводу від АГРС Перекопівка для забезпечення основного функціонального призначення будівель і споруд ТОВ «АВІС ЗЕРНОТРЕЙД» за адресою: с. Біловод, Роменського району Сумської області», інженера технічного нагляду Зозулю Сергія Леонідовича (кваліфікаційний сертифікат </w:t>
      </w:r>
      <w:r>
        <w:rPr>
          <w:rFonts w:ascii="Times New Roman" w:hAnsi="Times New Roman"/>
          <w:color w:val="000000"/>
          <w:sz w:val="28"/>
          <w:szCs w:val="28"/>
        </w:rPr>
        <w:t>від 29</w:t>
      </w:r>
      <w:r w:rsidRPr="004D7868">
        <w:rPr>
          <w:rFonts w:ascii="Times New Roman" w:hAnsi="Times New Roman"/>
          <w:color w:val="000000"/>
          <w:sz w:val="28"/>
          <w:szCs w:val="28"/>
        </w:rPr>
        <w:t xml:space="preserve"> жовтня 2014 року серія АТ № 002768, виданий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4D7868">
        <w:rPr>
          <w:rFonts w:ascii="Times New Roman" w:hAnsi="Times New Roman"/>
          <w:color w:val="000000"/>
          <w:sz w:val="28"/>
          <w:szCs w:val="28"/>
        </w:rPr>
        <w:t xml:space="preserve">іністерством регіонального розвитку, будівництва та житлово-комунального господарства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4D7868">
        <w:rPr>
          <w:rFonts w:ascii="Times New Roman" w:hAnsi="Times New Roman"/>
          <w:color w:val="000000"/>
          <w:sz w:val="28"/>
          <w:szCs w:val="28"/>
        </w:rPr>
        <w:t>країни).</w:t>
      </w:r>
    </w:p>
    <w:p w:rsidR="006F5988" w:rsidRPr="004D7868" w:rsidRDefault="006F5988" w:rsidP="004D786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Укласти договір про надання послуг з технічного нагляду з </w:t>
      </w:r>
      <w:r w:rsidRPr="004D7868">
        <w:rPr>
          <w:rFonts w:ascii="Times New Roman" w:hAnsi="Times New Roman"/>
          <w:color w:val="000000"/>
          <w:sz w:val="28"/>
          <w:szCs w:val="28"/>
        </w:rPr>
        <w:t>інженер</w:t>
      </w:r>
      <w:r>
        <w:rPr>
          <w:rFonts w:ascii="Times New Roman" w:hAnsi="Times New Roman"/>
          <w:color w:val="000000"/>
          <w:sz w:val="28"/>
          <w:szCs w:val="28"/>
        </w:rPr>
        <w:t>ом</w:t>
      </w:r>
      <w:r w:rsidRPr="004D7868">
        <w:rPr>
          <w:rFonts w:ascii="Times New Roman" w:hAnsi="Times New Roman"/>
          <w:color w:val="000000"/>
          <w:sz w:val="28"/>
          <w:szCs w:val="28"/>
        </w:rPr>
        <w:t xml:space="preserve">  технічного нагляду Зозул</w:t>
      </w:r>
      <w:r>
        <w:rPr>
          <w:rFonts w:ascii="Times New Roman" w:hAnsi="Times New Roman"/>
          <w:color w:val="000000"/>
          <w:sz w:val="28"/>
          <w:szCs w:val="28"/>
        </w:rPr>
        <w:t>ею</w:t>
      </w:r>
      <w:r w:rsidRPr="004D7868">
        <w:rPr>
          <w:rFonts w:ascii="Times New Roman" w:hAnsi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4D7868">
        <w:rPr>
          <w:rFonts w:ascii="Times New Roman" w:hAnsi="Times New Roman"/>
          <w:color w:val="000000"/>
          <w:sz w:val="28"/>
          <w:szCs w:val="28"/>
        </w:rPr>
        <w:t>Л</w:t>
      </w:r>
      <w:r>
        <w:rPr>
          <w:rFonts w:ascii="Times New Roman" w:hAnsi="Times New Roman"/>
          <w:color w:val="000000"/>
          <w:sz w:val="28"/>
          <w:szCs w:val="28"/>
        </w:rPr>
        <w:t>.,</w:t>
      </w:r>
      <w:r w:rsidRPr="004D786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якому п</w:t>
      </w:r>
      <w:r w:rsidRPr="004D7868">
        <w:rPr>
          <w:rFonts w:ascii="Times New Roman" w:hAnsi="Times New Roman"/>
          <w:color w:val="000000"/>
          <w:sz w:val="28"/>
          <w:szCs w:val="28"/>
        </w:rPr>
        <w:t xml:space="preserve">ід час виконання покладених обов’язків, неухильно дотримуватися норм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4D7868">
        <w:rPr>
          <w:rFonts w:ascii="Times New Roman" w:hAnsi="Times New Roman"/>
          <w:color w:val="000000"/>
          <w:sz w:val="28"/>
          <w:szCs w:val="28"/>
        </w:rPr>
        <w:t>останови Кабінету Міністрів України від 11 липня 2007 р. № 903 «Про авторський та технічний нагляд під час будівництва об</w:t>
      </w:r>
      <w:r w:rsidRPr="00B14453">
        <w:rPr>
          <w:rFonts w:ascii="Times New Roman" w:hAnsi="Times New Roman"/>
          <w:color w:val="000000"/>
          <w:sz w:val="28"/>
          <w:szCs w:val="28"/>
        </w:rPr>
        <w:t>’</w:t>
      </w:r>
      <w:r w:rsidRPr="004D7868">
        <w:rPr>
          <w:rFonts w:ascii="Times New Roman" w:hAnsi="Times New Roman"/>
          <w:color w:val="000000"/>
          <w:sz w:val="28"/>
          <w:szCs w:val="28"/>
        </w:rPr>
        <w:t>єкта архітектури»</w:t>
      </w:r>
      <w:bookmarkStart w:id="0" w:name="_GoBack"/>
      <w:bookmarkEnd w:id="0"/>
      <w:r w:rsidRPr="004D7868">
        <w:rPr>
          <w:rFonts w:ascii="Times New Roman" w:hAnsi="Times New Roman"/>
          <w:color w:val="000000"/>
          <w:sz w:val="28"/>
          <w:szCs w:val="28"/>
        </w:rPr>
        <w:t>.</w:t>
      </w:r>
    </w:p>
    <w:p w:rsidR="006F5988" w:rsidRPr="004D7868" w:rsidRDefault="006F5988" w:rsidP="004D7868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Pr="004D7868">
        <w:rPr>
          <w:rFonts w:ascii="Times New Roman" w:hAnsi="Times New Roman"/>
          <w:color w:val="000000"/>
          <w:sz w:val="28"/>
          <w:szCs w:val="28"/>
        </w:rPr>
        <w:t>Контроль за виконанням цього розпорядження</w:t>
      </w:r>
      <w:r>
        <w:rPr>
          <w:rFonts w:ascii="Times New Roman" w:hAnsi="Times New Roman"/>
          <w:color w:val="000000"/>
          <w:sz w:val="28"/>
          <w:szCs w:val="28"/>
        </w:rPr>
        <w:t xml:space="preserve"> залишаю за собою</w:t>
      </w:r>
      <w:r w:rsidRPr="004D7868">
        <w:rPr>
          <w:rFonts w:ascii="Times New Roman" w:hAnsi="Times New Roman"/>
          <w:color w:val="000000"/>
          <w:sz w:val="28"/>
          <w:szCs w:val="28"/>
        </w:rPr>
        <w:t>.</w:t>
      </w:r>
    </w:p>
    <w:p w:rsidR="006F5988" w:rsidRDefault="006F5988" w:rsidP="004D7868">
      <w:pPr>
        <w:pStyle w:val="BodyText"/>
        <w:spacing w:after="0" w:line="360" w:lineRule="auto"/>
        <w:ind w:left="1069"/>
        <w:rPr>
          <w:b/>
          <w:sz w:val="28"/>
          <w:szCs w:val="28"/>
          <w:lang w:val="uk-UA"/>
        </w:rPr>
      </w:pPr>
    </w:p>
    <w:p w:rsidR="006F5988" w:rsidRPr="00F8609D" w:rsidRDefault="006F5988" w:rsidP="004D7868">
      <w:pPr>
        <w:pStyle w:val="BodyText"/>
        <w:spacing w:after="0"/>
        <w:rPr>
          <w:lang w:val="uk-UA"/>
        </w:rPr>
      </w:pPr>
      <w:r w:rsidRPr="000F3438">
        <w:rPr>
          <w:b/>
          <w:sz w:val="28"/>
          <w:szCs w:val="28"/>
          <w:lang w:val="uk-UA"/>
        </w:rPr>
        <w:t>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0F3438">
        <w:rPr>
          <w:b/>
          <w:sz w:val="28"/>
          <w:szCs w:val="28"/>
          <w:lang w:val="uk-UA"/>
        </w:rPr>
        <w:t>В.</w:t>
      </w:r>
      <w:r>
        <w:rPr>
          <w:b/>
          <w:sz w:val="28"/>
          <w:szCs w:val="28"/>
          <w:lang w:val="uk-UA"/>
        </w:rPr>
        <w:t>БІЛОХА</w:t>
      </w:r>
    </w:p>
    <w:p w:rsidR="006F5988" w:rsidRDefault="006F5988" w:rsidP="00B64914">
      <w:pPr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sectPr w:rsidR="006F5988" w:rsidSect="00B64914">
      <w:pgSz w:w="11906" w:h="16838"/>
      <w:pgMar w:top="340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307D2"/>
    <w:multiLevelType w:val="hybridMultilevel"/>
    <w:tmpl w:val="C010CF78"/>
    <w:lvl w:ilvl="0" w:tplc="97E6D5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914"/>
    <w:rsid w:val="00073F5E"/>
    <w:rsid w:val="000F3438"/>
    <w:rsid w:val="001B7FB2"/>
    <w:rsid w:val="001C3390"/>
    <w:rsid w:val="00223F9C"/>
    <w:rsid w:val="00257991"/>
    <w:rsid w:val="0026242A"/>
    <w:rsid w:val="002C4CD8"/>
    <w:rsid w:val="003426C8"/>
    <w:rsid w:val="003A743D"/>
    <w:rsid w:val="003B4997"/>
    <w:rsid w:val="003C5499"/>
    <w:rsid w:val="00456585"/>
    <w:rsid w:val="00495489"/>
    <w:rsid w:val="004D7868"/>
    <w:rsid w:val="004E2FC0"/>
    <w:rsid w:val="004E3C4D"/>
    <w:rsid w:val="0054061A"/>
    <w:rsid w:val="006146B1"/>
    <w:rsid w:val="006A3C59"/>
    <w:rsid w:val="006D68B6"/>
    <w:rsid w:val="006F5988"/>
    <w:rsid w:val="00727E4A"/>
    <w:rsid w:val="007F053F"/>
    <w:rsid w:val="008440BC"/>
    <w:rsid w:val="008A7C32"/>
    <w:rsid w:val="008D0BA5"/>
    <w:rsid w:val="00935720"/>
    <w:rsid w:val="00AB19A6"/>
    <w:rsid w:val="00B05A14"/>
    <w:rsid w:val="00B14453"/>
    <w:rsid w:val="00B64914"/>
    <w:rsid w:val="00C67845"/>
    <w:rsid w:val="00CC4D43"/>
    <w:rsid w:val="00ED4393"/>
    <w:rsid w:val="00F24128"/>
    <w:rsid w:val="00F614CC"/>
    <w:rsid w:val="00F8609D"/>
    <w:rsid w:val="00FA7370"/>
    <w:rsid w:val="00FB75B2"/>
    <w:rsid w:val="00FC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B64914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4914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64914"/>
    <w:rPr>
      <w:rFonts w:ascii="Antiqua" w:hAnsi="Antiqua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4D786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4D7868"/>
    <w:pPr>
      <w:widowControl w:val="0"/>
      <w:autoSpaceDE w:val="0"/>
      <w:autoSpaceDN w:val="0"/>
      <w:adjustRightInd w:val="0"/>
      <w:spacing w:after="120"/>
    </w:pPr>
    <w:rPr>
      <w:rFonts w:ascii="Times New Roman" w:eastAsia="Calibri" w:hAnsi="Times New Roman"/>
      <w:sz w:val="20"/>
      <w:lang w:val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D7868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B7FB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B7FB2"/>
    <w:rPr>
      <w:rFonts w:ascii="Segoe UI" w:hAnsi="Segoe UI" w:cs="Segoe UI"/>
      <w:sz w:val="18"/>
      <w:szCs w:val="18"/>
      <w:lang w:val="uk-UA" w:eastAsia="ru-RU"/>
    </w:rPr>
  </w:style>
  <w:style w:type="paragraph" w:styleId="HTMLPreformatted">
    <w:name w:val="HTML Preformatted"/>
    <w:basedOn w:val="Normal"/>
    <w:link w:val="HTMLPreformattedChar"/>
    <w:uiPriority w:val="99"/>
    <w:rsid w:val="00F614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614CC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7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257</Words>
  <Characters>1467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</cp:revision>
  <cp:lastPrinted>2018-07-16T14:05:00Z</cp:lastPrinted>
  <dcterms:created xsi:type="dcterms:W3CDTF">2018-07-16T14:13:00Z</dcterms:created>
  <dcterms:modified xsi:type="dcterms:W3CDTF">2018-07-25T11:00:00Z</dcterms:modified>
</cp:coreProperties>
</file>