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C4E" w:rsidRDefault="005D5C4E" w:rsidP="002569EA">
      <w:pPr>
        <w:jc w:val="center"/>
        <w:rPr>
          <w:rFonts w:ascii="Times New Roman" w:hAnsi="Times New Roman"/>
        </w:rPr>
      </w:pPr>
      <w:r w:rsidRPr="001338A1">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7.25pt;visibility:visible">
            <v:imagedata r:id="rId4" o:title=""/>
          </v:shape>
        </w:pict>
      </w:r>
    </w:p>
    <w:p w:rsidR="005D5C4E" w:rsidRDefault="005D5C4E" w:rsidP="002569EA">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5D5C4E" w:rsidRDefault="005D5C4E" w:rsidP="002569EA">
      <w:pPr>
        <w:jc w:val="center"/>
        <w:rPr>
          <w:rFonts w:ascii="Times New Roman" w:hAnsi="Times New Roman"/>
          <w:b/>
          <w:bCs/>
          <w:sz w:val="24"/>
          <w:szCs w:val="24"/>
        </w:rPr>
      </w:pPr>
      <w:r>
        <w:rPr>
          <w:rFonts w:ascii="Times New Roman" w:hAnsi="Times New Roman"/>
          <w:b/>
          <w:bCs/>
          <w:sz w:val="24"/>
          <w:szCs w:val="24"/>
        </w:rPr>
        <w:t>СУМСЬКОЇ ОБЛАСТІ</w:t>
      </w:r>
    </w:p>
    <w:p w:rsidR="005D5C4E" w:rsidRDefault="005D5C4E" w:rsidP="002569EA">
      <w:pPr>
        <w:jc w:val="center"/>
        <w:rPr>
          <w:rFonts w:ascii="Times New Roman" w:hAnsi="Times New Roman"/>
          <w:b/>
          <w:bCs/>
          <w:sz w:val="16"/>
          <w:szCs w:val="16"/>
        </w:rPr>
      </w:pPr>
    </w:p>
    <w:p w:rsidR="005D5C4E" w:rsidRDefault="005D5C4E" w:rsidP="002569EA">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5D5C4E" w:rsidRDefault="005D5C4E" w:rsidP="002569EA">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5D5C4E" w:rsidRDefault="005D5C4E" w:rsidP="002569EA">
      <w:pPr>
        <w:jc w:val="center"/>
        <w:rPr>
          <w:rFonts w:ascii="Times New Roman" w:hAnsi="Times New Roman"/>
          <w:b/>
          <w:bCs/>
          <w:sz w:val="24"/>
          <w:szCs w:val="24"/>
        </w:rPr>
      </w:pPr>
    </w:p>
    <w:p w:rsidR="005D5C4E" w:rsidRDefault="005D5C4E" w:rsidP="002569EA">
      <w:pPr>
        <w:pStyle w:val="Header"/>
      </w:pPr>
      <w:r>
        <w:rPr>
          <w:rFonts w:ascii="Times New Roman" w:hAnsi="Times New Roman"/>
          <w:b/>
          <w:bCs/>
          <w:sz w:val="24"/>
          <w:szCs w:val="24"/>
        </w:rPr>
        <w:t xml:space="preserve"> 20.02.2018                                                  </w:t>
      </w:r>
      <w:r>
        <w:rPr>
          <w:rFonts w:ascii="Times New Roman" w:hAnsi="Times New Roman"/>
          <w:b/>
          <w:bCs/>
          <w:sz w:val="24"/>
          <w:szCs w:val="24"/>
          <w:lang w:val="ru-RU"/>
        </w:rPr>
        <w:t xml:space="preserve"> </w:t>
      </w:r>
      <w:r>
        <w:rPr>
          <w:rFonts w:ascii="Times New Roman" w:hAnsi="Times New Roman"/>
          <w:b/>
          <w:bCs/>
          <w:sz w:val="24"/>
          <w:szCs w:val="24"/>
        </w:rPr>
        <w:t xml:space="preserve"> м. Ромни                                                        № 71-ОД</w:t>
      </w:r>
    </w:p>
    <w:p w:rsidR="005D5C4E" w:rsidRDefault="005D5C4E" w:rsidP="002569EA">
      <w:pPr>
        <w:spacing w:line="360" w:lineRule="auto"/>
        <w:jc w:val="both"/>
        <w:rPr>
          <w:rFonts w:ascii="Times New Roman" w:hAnsi="Times New Roman"/>
          <w:b/>
          <w:sz w:val="28"/>
          <w:szCs w:val="28"/>
        </w:rPr>
      </w:pPr>
    </w:p>
    <w:p w:rsidR="005D5C4E" w:rsidRDefault="005D5C4E" w:rsidP="002569EA">
      <w:pPr>
        <w:pStyle w:val="NoSpacing1"/>
        <w:jc w:val="both"/>
        <w:rPr>
          <w:rFonts w:ascii="Times New Roman" w:hAnsi="Times New Roman"/>
          <w:b/>
          <w:sz w:val="28"/>
          <w:szCs w:val="28"/>
        </w:rPr>
      </w:pPr>
      <w:r>
        <w:rPr>
          <w:rFonts w:ascii="Times New Roman" w:hAnsi="Times New Roman"/>
          <w:b/>
          <w:sz w:val="28"/>
          <w:szCs w:val="28"/>
        </w:rPr>
        <w:t xml:space="preserve">Про внесення змін </w:t>
      </w:r>
      <w:r>
        <w:rPr>
          <w:rFonts w:ascii="Times New Roman" w:hAnsi="Times New Roman"/>
          <w:b/>
          <w:bCs/>
          <w:color w:val="000000"/>
          <w:sz w:val="28"/>
          <w:szCs w:val="28"/>
        </w:rPr>
        <w:t>до</w:t>
      </w:r>
      <w:r>
        <w:rPr>
          <w:rFonts w:ascii="Times New Roman" w:hAnsi="Times New Roman"/>
          <w:b/>
          <w:sz w:val="28"/>
          <w:szCs w:val="28"/>
        </w:rPr>
        <w:t xml:space="preserve"> додаткової угоди про поновлення до договору оренди земельної ділянки, розташованої на території Андріяшівської сільської ради Роменського району Сумської області</w:t>
      </w:r>
    </w:p>
    <w:p w:rsidR="005D5C4E" w:rsidRDefault="005D5C4E" w:rsidP="002569EA">
      <w:pPr>
        <w:pStyle w:val="NoSpacing1"/>
        <w:spacing w:line="360" w:lineRule="auto"/>
        <w:jc w:val="both"/>
        <w:rPr>
          <w:rFonts w:ascii="Times New Roman" w:hAnsi="Times New Roman"/>
          <w:b/>
          <w:sz w:val="28"/>
          <w:szCs w:val="28"/>
        </w:rPr>
      </w:pPr>
    </w:p>
    <w:p w:rsidR="005D5C4E" w:rsidRDefault="005D5C4E" w:rsidP="002569EA">
      <w:pPr>
        <w:ind w:firstLine="708"/>
        <w:jc w:val="both"/>
        <w:rPr>
          <w:rFonts w:ascii="Times New Roman" w:hAnsi="Times New Roman"/>
          <w:sz w:val="28"/>
          <w:szCs w:val="28"/>
        </w:rPr>
      </w:pPr>
      <w:r>
        <w:rPr>
          <w:rFonts w:ascii="Times New Roman" w:hAnsi="Times New Roman"/>
          <w:sz w:val="28"/>
          <w:szCs w:val="28"/>
        </w:rPr>
        <w:t>Відповідно до статей 6, 13, 21, 39 Закону України «Про місцеві державні адміністрації», статті 17 Земельного кодексу України, статті 30 Закону України «Про оренду землі», статті 13 Закону України «Про порядок виділення в натурі (на місцевості) земельних ділянок власникам земельних часток (паїв)», розглянувши клопотання селянського (фермерського) господарства «Урожай» від 29.01.2018</w:t>
      </w:r>
      <w:r w:rsidRPr="009D55E1">
        <w:rPr>
          <w:rFonts w:ascii="Times New Roman" w:hAnsi="Times New Roman"/>
          <w:sz w:val="28"/>
          <w:szCs w:val="28"/>
        </w:rPr>
        <w:t xml:space="preserve"> </w:t>
      </w:r>
      <w:r>
        <w:rPr>
          <w:rFonts w:ascii="Times New Roman" w:hAnsi="Times New Roman"/>
          <w:sz w:val="28"/>
          <w:szCs w:val="28"/>
        </w:rPr>
        <w:t>№ 47 про внесення змін до додаткової угоди договору оренди земельної ділянки:</w:t>
      </w:r>
      <w:bookmarkStart w:id="0" w:name="_GoBack"/>
      <w:bookmarkEnd w:id="0"/>
    </w:p>
    <w:p w:rsidR="005D5C4E" w:rsidRDefault="005D5C4E" w:rsidP="002569EA">
      <w:pPr>
        <w:ind w:firstLine="709"/>
        <w:jc w:val="both"/>
        <w:rPr>
          <w:rFonts w:ascii="Times New Roman" w:hAnsi="Times New Roman"/>
          <w:bCs/>
          <w:color w:val="000000"/>
          <w:sz w:val="28"/>
          <w:szCs w:val="28"/>
        </w:rPr>
      </w:pPr>
      <w:r>
        <w:rPr>
          <w:rFonts w:ascii="Times New Roman" w:hAnsi="Times New Roman"/>
          <w:bCs/>
          <w:color w:val="000000"/>
          <w:sz w:val="28"/>
          <w:szCs w:val="28"/>
        </w:rPr>
        <w:t>1. Внести зміни до додаткової угоди про поновлення, що включена до реєстру договорів оренди землі від 24.02.2014 № 26</w:t>
      </w:r>
      <w:r w:rsidRPr="009D55E1">
        <w:rPr>
          <w:rFonts w:ascii="Times New Roman" w:hAnsi="Times New Roman"/>
          <w:bCs/>
          <w:color w:val="000000"/>
          <w:sz w:val="28"/>
          <w:szCs w:val="28"/>
        </w:rPr>
        <w:t xml:space="preserve"> </w:t>
      </w:r>
      <w:r>
        <w:rPr>
          <w:rFonts w:ascii="Times New Roman" w:hAnsi="Times New Roman"/>
          <w:bCs/>
          <w:color w:val="000000"/>
          <w:sz w:val="28"/>
          <w:szCs w:val="28"/>
        </w:rPr>
        <w:t xml:space="preserve">до договору оренди земельної ділянки, зареєстрованого у Відділі Держкомзему у Роменському районі, про що в Книзі реєстрації договорів оренди вчинено запис № 50 від 28.03.2012, укладеної </w:t>
      </w:r>
      <w:r>
        <w:rPr>
          <w:rFonts w:ascii="Times New Roman" w:hAnsi="Times New Roman"/>
          <w:sz w:val="28"/>
          <w:szCs w:val="28"/>
        </w:rPr>
        <w:t>Роменською районною державною адміністрацією з селянським (фермерським) господарством «Урожай» на земельну ділянку загальною площею 20</w:t>
      </w:r>
      <w:r w:rsidRPr="002569EA">
        <w:rPr>
          <w:rFonts w:ascii="Times New Roman" w:hAnsi="Times New Roman"/>
          <w:sz w:val="28"/>
          <w:szCs w:val="28"/>
        </w:rPr>
        <w:t>,7128</w:t>
      </w:r>
      <w:r>
        <w:rPr>
          <w:rFonts w:ascii="Times New Roman" w:hAnsi="Times New Roman"/>
          <w:sz w:val="28"/>
          <w:szCs w:val="28"/>
        </w:rPr>
        <w:t xml:space="preserve"> гектара для ведення товарного сільськогосподарського виробництва, розташованої на території Андріяшівської сільської ради Роменського району Сумської області, виклавши пункти 2.1., 2.2., 4.2. додаткової угоди до договору оренди земельної ділянки в новій редакції</w:t>
      </w:r>
      <w:r>
        <w:rPr>
          <w:rFonts w:ascii="Times New Roman" w:hAnsi="Times New Roman"/>
          <w:bCs/>
          <w:color w:val="000000"/>
          <w:sz w:val="28"/>
          <w:szCs w:val="28"/>
        </w:rPr>
        <w:t xml:space="preserve">: </w:t>
      </w:r>
    </w:p>
    <w:p w:rsidR="005D5C4E" w:rsidRDefault="005D5C4E" w:rsidP="002569EA">
      <w:pPr>
        <w:ind w:firstLine="709"/>
        <w:jc w:val="both"/>
        <w:rPr>
          <w:rFonts w:ascii="Times New Roman" w:hAnsi="Times New Roman"/>
          <w:sz w:val="28"/>
          <w:szCs w:val="28"/>
        </w:rPr>
      </w:pPr>
      <w:r>
        <w:rPr>
          <w:rFonts w:ascii="Times New Roman" w:hAnsi="Times New Roman"/>
          <w:bCs/>
          <w:color w:val="000000"/>
          <w:sz w:val="28"/>
          <w:szCs w:val="28"/>
        </w:rPr>
        <w:t>«2.1. В оренду передається земельна ділянка (</w:t>
      </w:r>
      <w:r>
        <w:rPr>
          <w:rFonts w:ascii="Times New Roman" w:hAnsi="Times New Roman"/>
          <w:bCs/>
          <w:sz w:val="28"/>
          <w:szCs w:val="28"/>
        </w:rPr>
        <w:t>невитребувані паї в</w:t>
      </w:r>
      <w:r>
        <w:rPr>
          <w:rFonts w:ascii="Times New Roman" w:hAnsi="Times New Roman"/>
          <w:bCs/>
          <w:color w:val="000000"/>
          <w:sz w:val="28"/>
          <w:szCs w:val="28"/>
        </w:rPr>
        <w:t xml:space="preserve"> кількості 3 шту</w:t>
      </w:r>
      <w:r>
        <w:rPr>
          <w:rFonts w:ascii="Times New Roman" w:hAnsi="Times New Roman"/>
          <w:bCs/>
          <w:sz w:val="28"/>
          <w:szCs w:val="28"/>
        </w:rPr>
        <w:t>ки</w:t>
      </w:r>
      <w:r>
        <w:rPr>
          <w:rFonts w:ascii="Times New Roman" w:hAnsi="Times New Roman"/>
          <w:bCs/>
          <w:color w:val="000000"/>
          <w:sz w:val="28"/>
          <w:szCs w:val="28"/>
        </w:rPr>
        <w:t>) загальною площею 8</w:t>
      </w:r>
      <w:r>
        <w:rPr>
          <w:rFonts w:ascii="Times New Roman" w:hAnsi="Times New Roman"/>
          <w:sz w:val="28"/>
          <w:szCs w:val="28"/>
        </w:rPr>
        <w:t>,7722 гектара</w:t>
      </w:r>
      <w:r w:rsidRPr="00C513DC">
        <w:rPr>
          <w:rFonts w:ascii="Times New Roman" w:hAnsi="Times New Roman"/>
          <w:sz w:val="28"/>
          <w:szCs w:val="28"/>
        </w:rPr>
        <w:t xml:space="preserve"> рілл</w:t>
      </w:r>
      <w:r>
        <w:rPr>
          <w:rFonts w:ascii="Times New Roman" w:hAnsi="Times New Roman"/>
          <w:sz w:val="28"/>
          <w:szCs w:val="28"/>
        </w:rPr>
        <w:t>і.</w:t>
      </w:r>
    </w:p>
    <w:p w:rsidR="005D5C4E" w:rsidRPr="005308CD" w:rsidRDefault="005D5C4E" w:rsidP="002569EA">
      <w:pPr>
        <w:ind w:firstLine="708"/>
        <w:jc w:val="both"/>
        <w:rPr>
          <w:rFonts w:ascii="Times New Roman" w:hAnsi="Times New Roman"/>
          <w:sz w:val="28"/>
          <w:szCs w:val="28"/>
        </w:rPr>
      </w:pPr>
      <w:r>
        <w:rPr>
          <w:rFonts w:ascii="Times New Roman" w:hAnsi="Times New Roman"/>
          <w:bCs/>
          <w:color w:val="000000"/>
          <w:sz w:val="28"/>
          <w:szCs w:val="28"/>
        </w:rPr>
        <w:t>2.2. Нормативна грошова оцінка земельної ділянки із врахуванням коефіцієнтів індексації (4,796 та 1,756) становить 312 535 </w:t>
      </w:r>
      <w:r>
        <w:rPr>
          <w:rFonts w:ascii="Times New Roman" w:hAnsi="Times New Roman"/>
          <w:sz w:val="28"/>
          <w:szCs w:val="28"/>
        </w:rPr>
        <w:t xml:space="preserve">(триста дванадцять тисяч п’ятсот тридцять п’ять) гривень 06 </w:t>
      </w:r>
      <w:r w:rsidRPr="005308CD">
        <w:rPr>
          <w:rFonts w:ascii="Times New Roman" w:hAnsi="Times New Roman"/>
          <w:sz w:val="28"/>
          <w:szCs w:val="28"/>
        </w:rPr>
        <w:t>коп.</w:t>
      </w:r>
    </w:p>
    <w:p w:rsidR="005D5C4E" w:rsidRPr="00164327" w:rsidRDefault="005D5C4E" w:rsidP="002569EA">
      <w:pPr>
        <w:ind w:firstLine="709"/>
        <w:jc w:val="both"/>
        <w:rPr>
          <w:rFonts w:ascii="Times New Roman" w:hAnsi="Times New Roman"/>
          <w:bCs/>
          <w:sz w:val="28"/>
          <w:szCs w:val="28"/>
        </w:rPr>
      </w:pPr>
      <w:r>
        <w:rPr>
          <w:rFonts w:ascii="Times New Roman" w:hAnsi="Times New Roman"/>
          <w:bCs/>
          <w:color w:val="000000"/>
          <w:sz w:val="28"/>
          <w:szCs w:val="28"/>
        </w:rPr>
        <w:t xml:space="preserve">4.2. Річна орендна плата вноситься орендарем у </w:t>
      </w:r>
      <w:r>
        <w:rPr>
          <w:rFonts w:ascii="Times New Roman" w:hAnsi="Times New Roman"/>
          <w:bCs/>
          <w:sz w:val="28"/>
          <w:szCs w:val="28"/>
        </w:rPr>
        <w:t>грошовій формі у розмірі</w:t>
      </w:r>
      <w:r>
        <w:rPr>
          <w:rFonts w:ascii="Times New Roman" w:hAnsi="Times New Roman"/>
          <w:bCs/>
          <w:color w:val="000000"/>
          <w:sz w:val="28"/>
          <w:szCs w:val="28"/>
        </w:rPr>
        <w:t xml:space="preserve"> 7</w:t>
      </w:r>
      <w:r>
        <w:rPr>
          <w:rFonts w:ascii="Times New Roman" w:hAnsi="Times New Roman"/>
          <w:bCs/>
          <w:sz w:val="28"/>
          <w:szCs w:val="28"/>
        </w:rPr>
        <w:t>%</w:t>
      </w:r>
      <w:r>
        <w:rPr>
          <w:rFonts w:ascii="Times New Roman" w:hAnsi="Times New Roman"/>
          <w:bCs/>
          <w:color w:val="000000"/>
          <w:sz w:val="28"/>
          <w:szCs w:val="28"/>
        </w:rPr>
        <w:t xml:space="preserve"> від нормативної грошової </w:t>
      </w:r>
      <w:r w:rsidRPr="00164327">
        <w:rPr>
          <w:rFonts w:ascii="Times New Roman" w:hAnsi="Times New Roman"/>
          <w:bCs/>
          <w:sz w:val="28"/>
          <w:szCs w:val="28"/>
        </w:rPr>
        <w:t xml:space="preserve">оцінки земельної ділянки, що становить: 21 877 (двадцять одна тисяча вісімсот сімдесят сім) гривень 46 коп. за рік та вноситься щомісячно в рівних долях на розподільчий рахунок </w:t>
      </w:r>
      <w:r w:rsidRPr="00164327">
        <w:rPr>
          <w:rFonts w:ascii="Times New Roman" w:hAnsi="Times New Roman"/>
          <w:sz w:val="28"/>
          <w:szCs w:val="28"/>
        </w:rPr>
        <w:t>Андріяшівської</w:t>
      </w:r>
      <w:r w:rsidRPr="00164327">
        <w:rPr>
          <w:rFonts w:ascii="Times New Roman" w:hAnsi="Times New Roman"/>
          <w:bCs/>
          <w:sz w:val="28"/>
          <w:szCs w:val="28"/>
        </w:rPr>
        <w:t xml:space="preserve"> сільської ради УДК в Сумській області».</w:t>
      </w:r>
    </w:p>
    <w:p w:rsidR="005D5C4E" w:rsidRDefault="005D5C4E" w:rsidP="002569EA">
      <w:pPr>
        <w:tabs>
          <w:tab w:val="left" w:pos="5940"/>
          <w:tab w:val="left" w:pos="6120"/>
          <w:tab w:val="left" w:pos="6300"/>
          <w:tab w:val="left" w:pos="6480"/>
        </w:tabs>
        <w:ind w:firstLine="720"/>
        <w:jc w:val="both"/>
        <w:rPr>
          <w:rFonts w:ascii="Times New Roman" w:hAnsi="Times New Roman"/>
          <w:sz w:val="28"/>
          <w:szCs w:val="28"/>
        </w:rPr>
      </w:pPr>
      <w:r w:rsidRPr="00164327">
        <w:rPr>
          <w:rFonts w:ascii="Times New Roman" w:hAnsi="Times New Roman"/>
          <w:sz w:val="28"/>
          <w:szCs w:val="28"/>
        </w:rPr>
        <w:t>2. Юридичному відділу апарату</w:t>
      </w:r>
      <w:r>
        <w:rPr>
          <w:rFonts w:ascii="Times New Roman" w:hAnsi="Times New Roman"/>
          <w:sz w:val="28"/>
          <w:szCs w:val="28"/>
        </w:rPr>
        <w:t xml:space="preserve"> Роменської районної державної адміністрації попередити орендаря про необхідність укладення угоди про внесення змін до додаткової угоди до договору оренди земельної ділянки до 02 березня 2018 року та здійснити її облік.</w:t>
      </w:r>
    </w:p>
    <w:p w:rsidR="005D5C4E" w:rsidRDefault="005D5C4E" w:rsidP="002569EA">
      <w:pPr>
        <w:tabs>
          <w:tab w:val="left" w:pos="5940"/>
          <w:tab w:val="left" w:pos="6120"/>
          <w:tab w:val="left" w:pos="6300"/>
          <w:tab w:val="left" w:pos="6480"/>
        </w:tabs>
        <w:ind w:firstLine="720"/>
        <w:jc w:val="both"/>
        <w:rPr>
          <w:rFonts w:ascii="Times New Roman" w:hAnsi="Times New Roman"/>
          <w:sz w:val="28"/>
          <w:szCs w:val="28"/>
        </w:rPr>
      </w:pPr>
      <w:r>
        <w:rPr>
          <w:rFonts w:ascii="Times New Roman" w:hAnsi="Times New Roman"/>
          <w:sz w:val="28"/>
          <w:szCs w:val="28"/>
        </w:rPr>
        <w:t xml:space="preserve">3.  Уповноважити   керівника   апарату   Роменської   районної  державної </w:t>
      </w:r>
    </w:p>
    <w:p w:rsidR="005D5C4E" w:rsidRDefault="005D5C4E" w:rsidP="002569EA">
      <w:pPr>
        <w:tabs>
          <w:tab w:val="left" w:pos="5940"/>
          <w:tab w:val="left" w:pos="6120"/>
          <w:tab w:val="left" w:pos="6300"/>
          <w:tab w:val="left" w:pos="6480"/>
        </w:tabs>
        <w:jc w:val="center"/>
        <w:rPr>
          <w:rFonts w:ascii="Times New Roman" w:hAnsi="Times New Roman"/>
          <w:sz w:val="28"/>
          <w:szCs w:val="28"/>
        </w:rPr>
      </w:pPr>
      <w:r>
        <w:rPr>
          <w:rFonts w:ascii="Times New Roman" w:hAnsi="Times New Roman"/>
          <w:sz w:val="28"/>
          <w:szCs w:val="28"/>
        </w:rPr>
        <w:br w:type="page"/>
        <w:t>2</w:t>
      </w:r>
    </w:p>
    <w:p w:rsidR="005D5C4E" w:rsidRDefault="005D5C4E" w:rsidP="002569EA">
      <w:pPr>
        <w:tabs>
          <w:tab w:val="left" w:pos="5940"/>
          <w:tab w:val="left" w:pos="6120"/>
          <w:tab w:val="left" w:pos="6300"/>
          <w:tab w:val="left" w:pos="6480"/>
        </w:tabs>
        <w:jc w:val="center"/>
        <w:rPr>
          <w:rFonts w:ascii="Times New Roman" w:hAnsi="Times New Roman"/>
          <w:sz w:val="28"/>
          <w:szCs w:val="28"/>
        </w:rPr>
      </w:pPr>
    </w:p>
    <w:p w:rsidR="005D5C4E" w:rsidRDefault="005D5C4E" w:rsidP="002569EA">
      <w:pPr>
        <w:tabs>
          <w:tab w:val="left" w:pos="5940"/>
          <w:tab w:val="left" w:pos="6120"/>
          <w:tab w:val="left" w:pos="6300"/>
          <w:tab w:val="left" w:pos="6480"/>
        </w:tabs>
        <w:jc w:val="both"/>
        <w:rPr>
          <w:rFonts w:ascii="Times New Roman" w:hAnsi="Times New Roman"/>
          <w:sz w:val="28"/>
          <w:szCs w:val="28"/>
        </w:rPr>
      </w:pPr>
      <w:r>
        <w:rPr>
          <w:rFonts w:ascii="Times New Roman" w:hAnsi="Times New Roman"/>
          <w:sz w:val="28"/>
          <w:szCs w:val="28"/>
        </w:rPr>
        <w:t xml:space="preserve">адміністрації Ломка М.О. на підписання угоди </w:t>
      </w:r>
      <w:r>
        <w:rPr>
          <w:rFonts w:ascii="Times New Roman" w:hAnsi="Times New Roman"/>
          <w:bCs/>
          <w:color w:val="000000"/>
          <w:sz w:val="28"/>
          <w:szCs w:val="28"/>
        </w:rPr>
        <w:t>про внесення змін</w:t>
      </w:r>
      <w:r>
        <w:rPr>
          <w:rFonts w:ascii="Times New Roman" w:hAnsi="Times New Roman"/>
          <w:sz w:val="28"/>
          <w:szCs w:val="28"/>
        </w:rPr>
        <w:t xml:space="preserve"> до додаткової угоди про поновлення до договору оренди земельної ділянки</w:t>
      </w:r>
      <w:r>
        <w:rPr>
          <w:rFonts w:ascii="Times New Roman" w:hAnsi="Times New Roman"/>
          <w:bCs/>
          <w:color w:val="000000"/>
          <w:sz w:val="28"/>
          <w:szCs w:val="28"/>
        </w:rPr>
        <w:t>.</w:t>
      </w:r>
    </w:p>
    <w:p w:rsidR="005D5C4E" w:rsidRDefault="005D5C4E" w:rsidP="002569EA">
      <w:pPr>
        <w:tabs>
          <w:tab w:val="left" w:pos="0"/>
        </w:tabs>
        <w:jc w:val="both"/>
        <w:rPr>
          <w:rFonts w:ascii="Times New Roman" w:hAnsi="Times New Roman"/>
          <w:sz w:val="28"/>
          <w:szCs w:val="28"/>
        </w:rPr>
      </w:pPr>
      <w:r>
        <w:rPr>
          <w:rFonts w:ascii="Times New Roman" w:hAnsi="Times New Roman"/>
          <w:sz w:val="28"/>
          <w:szCs w:val="28"/>
        </w:rPr>
        <w:tab/>
        <w:t>4. Контроль за виконанням цього розпорядження залишаю за собою.</w:t>
      </w:r>
    </w:p>
    <w:p w:rsidR="005D5C4E" w:rsidRDefault="005D5C4E" w:rsidP="002569EA">
      <w:pPr>
        <w:tabs>
          <w:tab w:val="left" w:pos="5940"/>
        </w:tabs>
        <w:spacing w:line="360" w:lineRule="auto"/>
        <w:jc w:val="both"/>
        <w:outlineLvl w:val="0"/>
        <w:rPr>
          <w:rFonts w:ascii="Times New Roman" w:hAnsi="Times New Roman"/>
          <w:b/>
          <w:sz w:val="28"/>
          <w:szCs w:val="28"/>
        </w:rPr>
      </w:pPr>
    </w:p>
    <w:p w:rsidR="005D5C4E" w:rsidRDefault="005D5C4E" w:rsidP="002569EA">
      <w:pPr>
        <w:tabs>
          <w:tab w:val="left" w:pos="5940"/>
        </w:tabs>
        <w:jc w:val="both"/>
        <w:outlineLvl w:val="0"/>
        <w:rPr>
          <w:rFonts w:ascii="Times New Roman" w:hAnsi="Times New Roman"/>
          <w:b/>
          <w:sz w:val="28"/>
          <w:szCs w:val="28"/>
        </w:rPr>
      </w:pPr>
      <w:r>
        <w:rPr>
          <w:rFonts w:ascii="Times New Roman" w:hAnsi="Times New Roman"/>
          <w:b/>
          <w:sz w:val="28"/>
          <w:szCs w:val="28"/>
        </w:rPr>
        <w:t>Голова Роменської районної</w:t>
      </w:r>
    </w:p>
    <w:p w:rsidR="005D5C4E" w:rsidRDefault="005D5C4E" w:rsidP="002569EA">
      <w:pPr>
        <w:tabs>
          <w:tab w:val="left" w:pos="5940"/>
        </w:tabs>
        <w:jc w:val="both"/>
      </w:pPr>
      <w:r>
        <w:rPr>
          <w:rFonts w:ascii="Times New Roman" w:hAnsi="Times New Roman"/>
          <w:b/>
          <w:sz w:val="28"/>
          <w:szCs w:val="28"/>
        </w:rPr>
        <w:t>державної адміністрації</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В.О. Білоха</w:t>
      </w:r>
    </w:p>
    <w:p w:rsidR="005D5C4E" w:rsidRDefault="005D5C4E" w:rsidP="002569EA"/>
    <w:p w:rsidR="005D5C4E" w:rsidRDefault="005D5C4E"/>
    <w:sectPr w:rsidR="005D5C4E" w:rsidSect="00D62877">
      <w:pgSz w:w="11906" w:h="16838"/>
      <w:pgMar w:top="28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ntiqua">
    <w:altName w:val="Times New Roman"/>
    <w:panose1 w:val="020B0604020202020204"/>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69EA"/>
    <w:rsid w:val="000843EF"/>
    <w:rsid w:val="001338A1"/>
    <w:rsid w:val="00164327"/>
    <w:rsid w:val="0023627F"/>
    <w:rsid w:val="002530A6"/>
    <w:rsid w:val="002569EA"/>
    <w:rsid w:val="002771E6"/>
    <w:rsid w:val="00287D63"/>
    <w:rsid w:val="005308CD"/>
    <w:rsid w:val="005D5C4E"/>
    <w:rsid w:val="005D6782"/>
    <w:rsid w:val="006204C7"/>
    <w:rsid w:val="00665307"/>
    <w:rsid w:val="009D55E1"/>
    <w:rsid w:val="00B320AB"/>
    <w:rsid w:val="00C513DC"/>
    <w:rsid w:val="00CC1FC6"/>
    <w:rsid w:val="00CD1BFA"/>
    <w:rsid w:val="00D62877"/>
    <w:rsid w:val="00E10D91"/>
    <w:rsid w:val="00FA712D"/>
    <w:rsid w:val="00FA784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2569EA"/>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locked/>
    <w:rsid w:val="002569EA"/>
    <w:rPr>
      <w:rFonts w:ascii="Antiqua" w:hAnsi="Antiqua"/>
      <w:lang w:val="uk-UA" w:eastAsia="ru-RU"/>
    </w:rPr>
  </w:style>
  <w:style w:type="paragraph" w:styleId="Header">
    <w:name w:val="header"/>
    <w:basedOn w:val="Normal"/>
    <w:link w:val="HeaderChar1"/>
    <w:uiPriority w:val="99"/>
    <w:rsid w:val="002569EA"/>
    <w:pPr>
      <w:tabs>
        <w:tab w:val="center" w:pos="4819"/>
        <w:tab w:val="right" w:pos="9639"/>
      </w:tabs>
    </w:pPr>
    <w:rPr>
      <w:rFonts w:eastAsia="Calibri"/>
      <w:sz w:val="20"/>
    </w:rPr>
  </w:style>
  <w:style w:type="character" w:customStyle="1" w:styleId="HeaderChar1">
    <w:name w:val="Header Char1"/>
    <w:basedOn w:val="DefaultParagraphFont"/>
    <w:link w:val="Header"/>
    <w:uiPriority w:val="99"/>
    <w:semiHidden/>
    <w:locked/>
    <w:rsid w:val="001338A1"/>
    <w:rPr>
      <w:rFonts w:ascii="Antiqua" w:hAnsi="Antiqua" w:cs="Times New Roman"/>
      <w:sz w:val="20"/>
      <w:szCs w:val="20"/>
      <w:lang w:val="uk-UA" w:eastAsia="ru-RU"/>
    </w:rPr>
  </w:style>
  <w:style w:type="character" w:customStyle="1" w:styleId="1">
    <w:name w:val="Верхний колонтитул Знак1"/>
    <w:basedOn w:val="DefaultParagraphFont"/>
    <w:uiPriority w:val="99"/>
    <w:semiHidden/>
    <w:rsid w:val="002569EA"/>
    <w:rPr>
      <w:rFonts w:ascii="Antiqua" w:hAnsi="Antiqua" w:cs="Times New Roman"/>
      <w:sz w:val="20"/>
      <w:szCs w:val="20"/>
      <w:lang w:val="uk-UA" w:eastAsia="ru-RU"/>
    </w:rPr>
  </w:style>
  <w:style w:type="paragraph" w:customStyle="1" w:styleId="NoSpacing1">
    <w:name w:val="No Spacing1"/>
    <w:uiPriority w:val="99"/>
    <w:rsid w:val="002569EA"/>
    <w:rPr>
      <w:rFonts w:ascii="Antiqua" w:eastAsia="Times New Roman" w:hAnsi="Antiqua"/>
      <w:sz w:val="26"/>
      <w:szCs w:val="20"/>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425</Words>
  <Characters>2425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Larisa</cp:lastModifiedBy>
  <cp:revision>4</cp:revision>
  <dcterms:created xsi:type="dcterms:W3CDTF">2018-02-16T14:22:00Z</dcterms:created>
  <dcterms:modified xsi:type="dcterms:W3CDTF">2018-02-21T06:40:00Z</dcterms:modified>
</cp:coreProperties>
</file>