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F68" w:rsidRPr="0092046B" w:rsidRDefault="00317F68" w:rsidP="007C49F6">
      <w:pPr>
        <w:jc w:val="center"/>
        <w:rPr>
          <w:rFonts w:ascii="Times New Roman" w:hAnsi="Times New Roman"/>
        </w:rPr>
      </w:pPr>
      <w:r w:rsidRPr="005F620D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.75pt;height:41.25pt;visibility:visible">
            <v:imagedata r:id="rId7" o:title=""/>
          </v:shape>
        </w:pict>
      </w: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 xml:space="preserve">РОМЕНСЬКА РАЙОННА ДЕРЖАВНА АДМІНІСТРАЦІЯ </w:t>
      </w: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>СУМСЬКОЇ ОБЛАСТІ</w:t>
      </w: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2046B">
        <w:rPr>
          <w:rFonts w:ascii="Times New Roman" w:hAnsi="Times New Roman"/>
          <w:b/>
          <w:bCs/>
          <w:sz w:val="28"/>
          <w:szCs w:val="28"/>
          <w:lang w:val="ru-RU"/>
        </w:rPr>
        <w:t xml:space="preserve">РОЗПОРЯДЖЕННЯ </w:t>
      </w: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>ГОЛОВИ РАЙОННОЇ ДЕРЖАВНОЇ АДМІНІСТРАЦІЇ</w:t>
      </w:r>
    </w:p>
    <w:p w:rsidR="00317F68" w:rsidRPr="0092046B" w:rsidRDefault="00317F68" w:rsidP="007C49F6">
      <w:pPr>
        <w:jc w:val="center"/>
        <w:rPr>
          <w:rFonts w:ascii="Times New Roman" w:hAnsi="Times New Roman"/>
          <w:b/>
          <w:bCs/>
          <w:lang w:val="ru-RU"/>
        </w:rPr>
      </w:pPr>
    </w:p>
    <w:p w:rsidR="00317F68" w:rsidRPr="0092046B" w:rsidRDefault="00317F68" w:rsidP="007C49F6">
      <w:pPr>
        <w:pStyle w:val="Head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ru-RU"/>
        </w:rPr>
        <w:t xml:space="preserve">24.07.2018               </w:t>
      </w:r>
      <w:r w:rsidRPr="0092046B">
        <w:rPr>
          <w:rFonts w:ascii="Times New Roman" w:hAnsi="Times New Roman"/>
          <w:b/>
          <w:bCs/>
          <w:lang w:val="ru-RU"/>
        </w:rPr>
        <w:t xml:space="preserve">                                     м. Ромни                                           </w:t>
      </w:r>
      <w:r>
        <w:rPr>
          <w:rFonts w:ascii="Times New Roman" w:hAnsi="Times New Roman"/>
          <w:b/>
          <w:bCs/>
          <w:lang w:val="ru-RU"/>
        </w:rPr>
        <w:t xml:space="preserve">         </w:t>
      </w:r>
      <w:r w:rsidRPr="0092046B">
        <w:rPr>
          <w:rFonts w:ascii="Times New Roman" w:hAnsi="Times New Roman"/>
          <w:b/>
          <w:bCs/>
          <w:lang w:val="ru-RU"/>
        </w:rPr>
        <w:t xml:space="preserve"> № </w:t>
      </w:r>
      <w:r>
        <w:rPr>
          <w:rFonts w:ascii="Times New Roman" w:hAnsi="Times New Roman"/>
          <w:b/>
          <w:bCs/>
          <w:lang w:val="ru-RU"/>
        </w:rPr>
        <w:t>239-ОД</w:t>
      </w:r>
    </w:p>
    <w:p w:rsidR="00317F68" w:rsidRPr="00AF6E4B" w:rsidRDefault="00317F68" w:rsidP="008F26D6">
      <w:pPr>
        <w:pStyle w:val="Header"/>
        <w:tabs>
          <w:tab w:val="left" w:pos="5387"/>
        </w:tabs>
        <w:spacing w:line="360" w:lineRule="auto"/>
        <w:rPr>
          <w:rFonts w:ascii="Times New Roman" w:hAnsi="Times New Roman"/>
          <w:b/>
          <w:bCs/>
          <w:spacing w:val="-8"/>
          <w:lang w:val="uk-UA"/>
        </w:rPr>
      </w:pPr>
    </w:p>
    <w:p w:rsidR="00317F68" w:rsidRPr="00AF6E4B" w:rsidRDefault="00317F68" w:rsidP="007C49F6">
      <w:pPr>
        <w:pStyle w:val="BodyText2"/>
        <w:tabs>
          <w:tab w:val="clear" w:pos="960"/>
          <w:tab w:val="left" w:pos="1080"/>
          <w:tab w:val="left" w:pos="9639"/>
        </w:tabs>
        <w:ind w:right="5527"/>
        <w:jc w:val="both"/>
        <w:rPr>
          <w:b w:val="0"/>
          <w:spacing w:val="-6"/>
          <w:sz w:val="28"/>
          <w:szCs w:val="28"/>
        </w:rPr>
      </w:pPr>
      <w:r w:rsidRPr="00AF6E4B">
        <w:rPr>
          <w:bCs w:val="0"/>
          <w:spacing w:val="-6"/>
          <w:sz w:val="28"/>
          <w:szCs w:val="28"/>
        </w:rPr>
        <w:t xml:space="preserve">Про </w:t>
      </w:r>
      <w:r w:rsidRPr="00AF6E4B">
        <w:rPr>
          <w:spacing w:val="-6"/>
          <w:sz w:val="28"/>
          <w:szCs w:val="28"/>
        </w:rPr>
        <w:t>затвердження Положення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про відділ освіти, молоді та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спорту Роменської районної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державної адміністрації Сумської області</w:t>
      </w:r>
    </w:p>
    <w:p w:rsidR="00317F68" w:rsidRPr="00AF6E4B" w:rsidRDefault="00317F68" w:rsidP="008F26D6">
      <w:pPr>
        <w:tabs>
          <w:tab w:val="left" w:pos="1843"/>
          <w:tab w:val="left" w:pos="2127"/>
        </w:tabs>
        <w:spacing w:line="360" w:lineRule="auto"/>
        <w:jc w:val="both"/>
        <w:rPr>
          <w:rFonts w:ascii="Times New Roman" w:hAnsi="Times New Roman"/>
          <w:spacing w:val="-6"/>
          <w:lang w:val="uk-UA"/>
        </w:rPr>
      </w:pPr>
    </w:p>
    <w:p w:rsidR="00317F68" w:rsidRPr="00CF2DBA" w:rsidRDefault="00317F68" w:rsidP="007A2226">
      <w:pPr>
        <w:pStyle w:val="Heading3"/>
        <w:spacing w:before="0" w:beforeAutospacing="0" w:after="0" w:afterAutospacing="0"/>
        <w:ind w:firstLine="708"/>
        <w:jc w:val="both"/>
        <w:rPr>
          <w:b w:val="0"/>
          <w:spacing w:val="-6"/>
          <w:sz w:val="28"/>
          <w:szCs w:val="28"/>
        </w:rPr>
      </w:pPr>
      <w:r w:rsidRPr="00CF2DBA">
        <w:rPr>
          <w:b w:val="0"/>
          <w:spacing w:val="-6"/>
          <w:sz w:val="28"/>
          <w:szCs w:val="28"/>
        </w:rPr>
        <w:t>Відповідно до статті 5,</w:t>
      </w:r>
      <w:r>
        <w:rPr>
          <w:b w:val="0"/>
          <w:spacing w:val="-6"/>
          <w:sz w:val="28"/>
          <w:szCs w:val="28"/>
        </w:rPr>
        <w:t xml:space="preserve"> частини першої статті 6, статей</w:t>
      </w:r>
      <w:r w:rsidRPr="00CF2DBA">
        <w:rPr>
          <w:b w:val="0"/>
          <w:spacing w:val="-6"/>
          <w:sz w:val="28"/>
          <w:szCs w:val="28"/>
        </w:rPr>
        <w:t xml:space="preserve"> 39, 41 Закону України «Про місцеві державні адміністрації», постанов Кабінету Міністрів України від 12 березня 2005 р. № 179 «Про упорядкування структури апарату центральних органів виконавчої влади, їх територіальних підрозділів та місцевих державних адміністрацій», від 18 квітня 2012 р. № 606 «Про затвердження рекомендаційних переліків структурних підрозділів обласної, Київської та Севастопольської</w:t>
      </w:r>
      <w:r>
        <w:rPr>
          <w:b w:val="0"/>
          <w:spacing w:val="-6"/>
          <w:sz w:val="28"/>
          <w:szCs w:val="28"/>
        </w:rPr>
        <w:t xml:space="preserve"> міської, районної, районної в </w:t>
      </w:r>
      <w:r w:rsidRPr="00CF2DBA">
        <w:rPr>
          <w:b w:val="0"/>
          <w:spacing w:val="-6"/>
          <w:sz w:val="28"/>
          <w:szCs w:val="28"/>
        </w:rPr>
        <w:t xml:space="preserve">м.Києві та Севастополі державних адміністрацій», від 26 вересня 2012 р. № 887 «Про затвердження Типового положення про структурний підрозділ місцевої державної адміністрації», </w:t>
      </w:r>
      <w:r>
        <w:rPr>
          <w:b w:val="0"/>
          <w:spacing w:val="-6"/>
          <w:sz w:val="28"/>
          <w:szCs w:val="28"/>
        </w:rPr>
        <w:t xml:space="preserve">враховуючи зміни, внесені постановою Кабінету Міністрів України </w:t>
      </w:r>
      <w:r w:rsidRPr="00915E39">
        <w:rPr>
          <w:b w:val="0"/>
          <w:spacing w:val="-6"/>
          <w:sz w:val="28"/>
          <w:szCs w:val="28"/>
        </w:rPr>
        <w:t>від</w:t>
      </w:r>
      <w:r w:rsidRPr="00915E39">
        <w:rPr>
          <w:b w:val="0"/>
          <w:bCs w:val="0"/>
          <w:color w:val="2A2928"/>
          <w:sz w:val="28"/>
          <w:szCs w:val="28"/>
          <w:shd w:val="clear" w:color="auto" w:fill="FFFFFF"/>
        </w:rPr>
        <w:t xml:space="preserve"> 23 травня 2018 р. № 434 «Про внесення змін до деяких постанов Кабінету Міністрів України»</w:t>
      </w:r>
      <w:r>
        <w:rPr>
          <w:b w:val="0"/>
          <w:spacing w:val="-6"/>
          <w:sz w:val="28"/>
          <w:szCs w:val="28"/>
        </w:rPr>
        <w:t>, з метою приведення у відповідність до вимог чинного законодавства:</w:t>
      </w:r>
    </w:p>
    <w:p w:rsidR="00317F68" w:rsidRPr="00CF2DBA" w:rsidRDefault="00317F68" w:rsidP="007C49F6">
      <w:pPr>
        <w:pStyle w:val="Heading3"/>
        <w:tabs>
          <w:tab w:val="left" w:pos="709"/>
        </w:tabs>
        <w:spacing w:before="0" w:beforeAutospacing="0" w:after="0" w:afterAutospacing="0"/>
        <w:jc w:val="both"/>
        <w:rPr>
          <w:b w:val="0"/>
          <w:spacing w:val="-6"/>
          <w:sz w:val="28"/>
          <w:szCs w:val="28"/>
        </w:rPr>
      </w:pPr>
      <w:r>
        <w:rPr>
          <w:b w:val="0"/>
          <w:spacing w:val="-6"/>
          <w:sz w:val="28"/>
          <w:szCs w:val="28"/>
        </w:rPr>
        <w:tab/>
      </w:r>
      <w:r w:rsidRPr="00CF2DBA">
        <w:rPr>
          <w:b w:val="0"/>
          <w:spacing w:val="-6"/>
          <w:sz w:val="28"/>
          <w:szCs w:val="28"/>
        </w:rPr>
        <w:t>1. Затвердити</w:t>
      </w:r>
      <w:r>
        <w:rPr>
          <w:b w:val="0"/>
          <w:spacing w:val="-6"/>
          <w:sz w:val="28"/>
          <w:szCs w:val="28"/>
        </w:rPr>
        <w:t xml:space="preserve"> </w:t>
      </w:r>
      <w:r w:rsidRPr="00CF2DBA">
        <w:rPr>
          <w:b w:val="0"/>
          <w:spacing w:val="-6"/>
          <w:sz w:val="28"/>
          <w:szCs w:val="28"/>
        </w:rPr>
        <w:t>Положення про відділ освіти, молоді та спорту Роменської районної державної адміністрації Сумської області у новій редакції (додається).</w:t>
      </w:r>
    </w:p>
    <w:p w:rsidR="00317F68" w:rsidRPr="00CF2DBA" w:rsidRDefault="00317F68" w:rsidP="007C49F6">
      <w:pPr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. 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Уповноважити 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тимчасово виконуючого обов</w:t>
      </w:r>
      <w:r w:rsidRPr="00097475">
        <w:rPr>
          <w:rFonts w:ascii="Times New Roman" w:hAnsi="Times New Roman"/>
          <w:bCs/>
          <w:spacing w:val="-6"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язки 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>начальника відділу освіти, молоді та спорту Роменської ра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йонної державної адміністрації Діхнич Людмилу Павлівну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на проведення дій щодо реєстрації Положення про відділ освіти, молоді та спорту Роменської районної державної адміністрації Сумської області 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у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новій редакції у відповідності до вимог діючого законодавства України.</w:t>
      </w:r>
    </w:p>
    <w:p w:rsidR="00317F68" w:rsidRPr="00CF2DBA" w:rsidRDefault="00317F68" w:rsidP="007C49F6">
      <w:pPr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3. Визнати таким, що втратило чинність розпорядження голови Роменської районно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ї державної адміністрації від 29.09.2016 № 284</w:t>
      </w: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-ОД «Про затвердження Положення про відділ освіти, молоді та спорту Роменської районної державної адміністрації Сумської області»</w:t>
      </w:r>
      <w:r w:rsidRPr="00CF2DBA">
        <w:rPr>
          <w:spacing w:val="-6"/>
          <w:sz w:val="28"/>
          <w:szCs w:val="28"/>
          <w:lang w:val="uk-UA"/>
        </w:rPr>
        <w:t>.</w:t>
      </w:r>
    </w:p>
    <w:p w:rsidR="00317F68" w:rsidRPr="00AF6E4B" w:rsidRDefault="00317F68" w:rsidP="007C49F6">
      <w:pPr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4. Контроль за виконанням</w:t>
      </w:r>
      <w:r w:rsidRPr="00AF6E4B">
        <w:rPr>
          <w:rFonts w:ascii="Times New Roman" w:hAnsi="Times New Roman"/>
          <w:spacing w:val="-6"/>
          <w:sz w:val="28"/>
          <w:szCs w:val="28"/>
          <w:lang w:val="uk-UA"/>
        </w:rPr>
        <w:t xml:space="preserve"> цього розпорядження покласти на першого заступника голови Роменської районної державної адміністрації Татарінова В.М.</w:t>
      </w:r>
    </w:p>
    <w:p w:rsidR="00317F68" w:rsidRPr="00AF6E4B" w:rsidRDefault="00317F68" w:rsidP="007C49F6">
      <w:pPr>
        <w:ind w:firstLine="709"/>
        <w:jc w:val="both"/>
        <w:rPr>
          <w:rFonts w:ascii="Times New Roman" w:hAnsi="Times New Roman"/>
          <w:spacing w:val="-8"/>
          <w:lang w:val="uk-UA"/>
        </w:rPr>
      </w:pPr>
    </w:p>
    <w:p w:rsidR="00317F68" w:rsidRDefault="00317F68" w:rsidP="00797FC6">
      <w:pPr>
        <w:jc w:val="both"/>
        <w:rPr>
          <w:rFonts w:ascii="Times New Roman" w:hAnsi="Times New Roman"/>
          <w:b/>
          <w:bCs/>
          <w:spacing w:val="-8"/>
          <w:sz w:val="28"/>
          <w:szCs w:val="28"/>
          <w:lang w:val="uk-UA"/>
        </w:rPr>
      </w:pPr>
    </w:p>
    <w:p w:rsidR="00317F68" w:rsidRPr="00797FC6" w:rsidRDefault="00317F68" w:rsidP="00797FC6">
      <w:pPr>
        <w:jc w:val="both"/>
        <w:rPr>
          <w:rFonts w:ascii="Times New Roman" w:hAnsi="Times New Roman"/>
          <w:b/>
          <w:bCs/>
          <w:spacing w:val="-8"/>
          <w:sz w:val="28"/>
          <w:szCs w:val="28"/>
          <w:lang w:val="uk-UA"/>
        </w:rPr>
      </w:pPr>
      <w:r w:rsidRPr="00AF6E4B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  <w:t xml:space="preserve">В. </w:t>
      </w:r>
      <w:r w:rsidRPr="00AF6E4B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Б</w:t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ІЛОХА</w:t>
      </w:r>
    </w:p>
    <w:p w:rsidR="00317F68" w:rsidRPr="00AF6E4B" w:rsidRDefault="00317F68" w:rsidP="007C49F6">
      <w:pPr>
        <w:tabs>
          <w:tab w:val="left" w:pos="6240"/>
          <w:tab w:val="left" w:pos="6345"/>
        </w:tabs>
        <w:rPr>
          <w:rFonts w:ascii="Times New Roman" w:hAnsi="Times New Roman"/>
          <w:spacing w:val="-8"/>
          <w:sz w:val="28"/>
          <w:szCs w:val="28"/>
          <w:lang w:val="uk-UA"/>
        </w:rPr>
        <w:sectPr w:rsidR="00317F68" w:rsidRPr="00AF6E4B" w:rsidSect="00CB102E">
          <w:headerReference w:type="even" r:id="rId8"/>
          <w:headerReference w:type="default" r:id="rId9"/>
          <w:pgSz w:w="11906" w:h="16838"/>
          <w:pgMar w:top="284" w:right="567" w:bottom="902" w:left="1701" w:header="709" w:footer="709" w:gutter="0"/>
          <w:pgNumType w:start="0"/>
          <w:cols w:space="708"/>
          <w:titlePg/>
          <w:docGrid w:linePitch="360"/>
        </w:sectPr>
      </w:pPr>
    </w:p>
    <w:p w:rsidR="00317F68" w:rsidRDefault="00317F68" w:rsidP="007C49F6">
      <w:pPr>
        <w:tabs>
          <w:tab w:val="left" w:pos="6240"/>
          <w:tab w:val="left" w:pos="6345"/>
        </w:tabs>
        <w:spacing w:line="360" w:lineRule="auto"/>
        <w:ind w:left="5942"/>
        <w:rPr>
          <w:rFonts w:ascii="Times New Roman" w:hAnsi="Times New Roman"/>
          <w:sz w:val="28"/>
          <w:szCs w:val="28"/>
          <w:lang w:val="uk-UA"/>
        </w:rPr>
      </w:pPr>
    </w:p>
    <w:p w:rsidR="00317F68" w:rsidRDefault="00317F68" w:rsidP="007C49F6">
      <w:pPr>
        <w:tabs>
          <w:tab w:val="left" w:pos="6240"/>
          <w:tab w:val="left" w:pos="6345"/>
        </w:tabs>
        <w:spacing w:line="360" w:lineRule="auto"/>
        <w:ind w:left="594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317F68" w:rsidRDefault="00317F68" w:rsidP="007C49F6">
      <w:pPr>
        <w:ind w:left="59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Pr="0077218A">
        <w:rPr>
          <w:rFonts w:ascii="Times New Roman" w:hAnsi="Times New Roman"/>
          <w:sz w:val="28"/>
          <w:szCs w:val="28"/>
          <w:lang w:val="uk-UA"/>
        </w:rPr>
        <w:t>озпорядження голови</w:t>
      </w:r>
    </w:p>
    <w:p w:rsidR="00317F68" w:rsidRPr="0077218A" w:rsidRDefault="00317F68" w:rsidP="007C49F6">
      <w:pPr>
        <w:ind w:left="594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Роменської </w:t>
      </w:r>
      <w:r w:rsidRPr="0077218A">
        <w:rPr>
          <w:rFonts w:ascii="Times New Roman" w:hAnsi="Times New Roman"/>
          <w:sz w:val="28"/>
          <w:szCs w:val="28"/>
          <w:lang w:val="uk-UA"/>
        </w:rPr>
        <w:t>районної</w:t>
      </w:r>
    </w:p>
    <w:p w:rsidR="00317F68" w:rsidRPr="0077218A" w:rsidRDefault="00317F68" w:rsidP="007C49F6">
      <w:pPr>
        <w:spacing w:line="360" w:lineRule="auto"/>
        <w:ind w:left="5942"/>
        <w:rPr>
          <w:rFonts w:ascii="Times New Roman" w:hAnsi="Times New Roman"/>
          <w:sz w:val="28"/>
          <w:szCs w:val="28"/>
          <w:lang w:val="uk-UA"/>
        </w:rPr>
      </w:pPr>
      <w:r w:rsidRPr="0077218A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317F68" w:rsidRDefault="00317F68" w:rsidP="00FC15CB">
      <w:pPr>
        <w:ind w:left="594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24 липня 2018 року </w:t>
      </w:r>
      <w:r w:rsidRPr="0077218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239-ОД</w:t>
      </w:r>
    </w:p>
    <w:p w:rsidR="00317F68" w:rsidRDefault="00317F68" w:rsidP="007D36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17F68" w:rsidRPr="007D36CE" w:rsidRDefault="00317F68" w:rsidP="007D36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36CE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:rsidR="00317F68" w:rsidRPr="007D36CE" w:rsidRDefault="00317F68" w:rsidP="007D36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7D36CE">
        <w:rPr>
          <w:rFonts w:ascii="Times New Roman" w:hAnsi="Times New Roman"/>
          <w:b/>
          <w:sz w:val="28"/>
          <w:szCs w:val="28"/>
          <w:lang w:val="uk-UA"/>
        </w:rPr>
        <w:t>ро відділ освіти, молоді та спорту</w:t>
      </w:r>
    </w:p>
    <w:p w:rsidR="00317F68" w:rsidRPr="007D36CE" w:rsidRDefault="00317F68" w:rsidP="007D36C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D36CE"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317F68" w:rsidRPr="00993646" w:rsidRDefault="00317F68" w:rsidP="007D36CE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7D36CE">
        <w:rPr>
          <w:rFonts w:ascii="Times New Roman" w:hAnsi="Times New Roman"/>
          <w:b/>
          <w:sz w:val="28"/>
          <w:szCs w:val="28"/>
          <w:lang w:val="uk-UA"/>
        </w:rPr>
        <w:t>Сумської області</w:t>
      </w:r>
    </w:p>
    <w:p w:rsidR="00317F68" w:rsidRPr="00966751" w:rsidRDefault="00317F68" w:rsidP="007D36CE">
      <w:pPr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GoBack"/>
      <w:bookmarkEnd w:id="0"/>
    </w:p>
    <w:p w:rsidR="00317F68" w:rsidRPr="00966751" w:rsidRDefault="00317F68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1. Відділ освіти, молоді та спорту Роменської районної державної  адміністрації Сумської області (далі-відділ)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відділ завдань.</w:t>
      </w:r>
    </w:p>
    <w:p w:rsidR="00317F68" w:rsidRPr="00966751" w:rsidRDefault="00317F68" w:rsidP="00B83DA2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2. Відділ підпорядкований голові Роменської районної державної адміністрації, а також підзвітний і підконтрольний департаменту освіти і науки Сумської обласної державної адміністрації, управлінню молоді та спорту Сумської обласної державної адміністрації.</w:t>
      </w:r>
    </w:p>
    <w:p w:rsidR="00317F68" w:rsidRPr="00966751" w:rsidRDefault="00317F68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3. Відділ у своїй діяльності керується Конституцією та законами України, актами Президента України, Кабінету Міністрів України, наказами Міністерства освіти і науки України, Міністерства молоді та спорту України, наказами департаменту освіти і науки Сумської обласної державної адміністрації та управління молоді та спорту Сумської обласної державної адміністрації, розпорядженнями голів Сумської обласної та Роменської районної державних адміністрацій, а також цим Положенням.</w:t>
      </w:r>
    </w:p>
    <w:p w:rsidR="00317F68" w:rsidRPr="00966751" w:rsidRDefault="00317F68" w:rsidP="00BC6A58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Відділ фінансується за рахунок коштів державного бюджету. </w:t>
      </w:r>
    </w:p>
    <w:p w:rsidR="00317F68" w:rsidRPr="00966751" w:rsidRDefault="00317F68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5. Відділ є юридичною особою публічного права.</w:t>
      </w:r>
    </w:p>
    <w:p w:rsidR="00317F68" w:rsidRPr="00966751" w:rsidRDefault="00317F68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966751">
        <w:rPr>
          <w:rFonts w:ascii="Times New Roman" w:hAnsi="Times New Roman"/>
          <w:sz w:val="28"/>
          <w:szCs w:val="28"/>
          <w:lang w:val="uk-UA"/>
        </w:rPr>
        <w:t>Основним завданням відділу є забезпечення реалізації державної політики у сфері освіти, інновацій,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дітей, молоді, фізичної культури та спорту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 межах Роменського району.</w:t>
      </w:r>
    </w:p>
    <w:p w:rsidR="00317F68" w:rsidRPr="00966751" w:rsidRDefault="00317F68" w:rsidP="007C49F6">
      <w:pPr>
        <w:ind w:firstLine="720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bCs/>
          <w:sz w:val="28"/>
          <w:szCs w:val="28"/>
          <w:lang w:val="uk-UA"/>
        </w:rPr>
        <w:t>7. Відділ у межах повноважень виконує такі завдання</w:t>
      </w:r>
      <w:r w:rsidRPr="00966751">
        <w:rPr>
          <w:rFonts w:ascii="Times New Roman" w:hAnsi="Times New Roman"/>
          <w:sz w:val="28"/>
          <w:szCs w:val="28"/>
          <w:lang w:val="uk-UA"/>
        </w:rPr>
        <w:t>:</w:t>
      </w:r>
    </w:p>
    <w:p w:rsidR="00317F68" w:rsidRPr="00966751" w:rsidRDefault="00317F68" w:rsidP="007C49F6">
      <w:pPr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66751">
        <w:rPr>
          <w:rFonts w:ascii="Times New Roman" w:hAnsi="Times New Roman"/>
          <w:bCs/>
          <w:sz w:val="28"/>
          <w:szCs w:val="28"/>
          <w:lang w:val="uk-UA"/>
        </w:rPr>
        <w:t>1)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317F68" w:rsidRPr="00966751" w:rsidRDefault="00317F68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2) забезпечує розвиток системи освіти з метою формування гармонійно-розвиненої, соціально-активної, творчої особистості;</w:t>
      </w:r>
    </w:p>
    <w:p w:rsidR="00317F68" w:rsidRPr="00966751" w:rsidRDefault="00317F68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3) визначає потреби, розробляє пропозиції щодо розвитку та удосконален</w:t>
      </w:r>
      <w:r w:rsidRPr="00966751">
        <w:rPr>
          <w:rFonts w:ascii="Times New Roman" w:hAnsi="Times New Roman"/>
          <w:sz w:val="28"/>
          <w:szCs w:val="28"/>
          <w:lang w:val="ru-RU"/>
        </w:rPr>
        <w:t>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мережі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навчальних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закладів;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4</w:t>
      </w:r>
      <w:r w:rsidRPr="00966751">
        <w:rPr>
          <w:rFonts w:ascii="Times New Roman" w:hAnsi="Times New Roman"/>
          <w:sz w:val="28"/>
          <w:szCs w:val="28"/>
          <w:lang w:val="ru-RU"/>
        </w:rPr>
        <w:t>) бере участь у підготовці пропозицій до проектів програм соціально-економічного та культурного розвитку Роменського району;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5) вносить пропозиції щодо проекту районного бюджету;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 забезпечує ефективне і цільове використання бютжетних коштів;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розробляє проекти розпоряджень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адміністрації, у визначених законом випадках – проекти нормативно-правових актів з питань реалізації галузевих повноважень;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8) координує діяльність місцевих органів виконавчої влади з питань реалізації державної політики у сфері освіти, молоді та спорту на території Роменського району;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9) бере участь у підготовці звітів голови Роменської районної державної адміністрації для їх розгляду на сесії районної ради;</w:t>
      </w:r>
    </w:p>
    <w:p w:rsidR="00317F68" w:rsidRPr="00966751" w:rsidRDefault="00317F68" w:rsidP="00342BCA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10) готує самостійно або разом з іншими структурними підрозділами інформаційні та аналітичні матеріали для подання голові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11) забезпечує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своїх повноважень здійснення заходів щодо міжнародного та регіонального співробітництва у сфері освіти, молоді та спорту;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12) </w:t>
      </w:r>
      <w:r w:rsidRPr="00966751">
        <w:rPr>
          <w:rFonts w:ascii="Times New Roman" w:hAnsi="Times New Roman"/>
          <w:sz w:val="28"/>
          <w:szCs w:val="28"/>
          <w:lang w:val="ru-RU"/>
        </w:rPr>
        <w:t>розглядає у встановленому законодавством порядку звернення громадян;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13) </w:t>
      </w:r>
      <w:r w:rsidRPr="00966751">
        <w:rPr>
          <w:rFonts w:ascii="Times New Roman" w:hAnsi="Times New Roman"/>
          <w:sz w:val="28"/>
          <w:szCs w:val="28"/>
          <w:lang w:val="ru-RU"/>
        </w:rPr>
        <w:t>опрацьовує запити і звернення народних депутатів України та депутатів відповідних місцевих рад;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14) забезпечує доступ до публічної інформації, розпорядником якої він є;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15) постійно інформує населення про стан здійснення визначених законом повноважень;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16)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контролює органи місцевого самоврядування та надає методичну допомогу з питань здійснення наданих їм законом повноважень органів виконавчої влади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17) </w:t>
      </w:r>
      <w:r w:rsidRPr="00966751">
        <w:rPr>
          <w:rFonts w:ascii="Times New Roman" w:hAnsi="Times New Roman"/>
          <w:sz w:val="28"/>
          <w:szCs w:val="28"/>
          <w:lang w:val="ru-RU"/>
        </w:rPr>
        <w:t>здійснює повноваження, делеговані органами місцевого самоврядування;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18) забезпечує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своїх повноважень виконання завдань мобілізаційної підготовки, цивільного захисту населення та дотримання вимог законодавства з охорони праці, пожежної безпеки;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19) забезпечує в межах своїх повноважень реалізацію державної політики стосовно захисту інформації з обмеженим доступом;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20) бере участь у виріше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966751">
        <w:rPr>
          <w:rFonts w:ascii="Times New Roman" w:hAnsi="Times New Roman"/>
          <w:sz w:val="28"/>
          <w:szCs w:val="28"/>
          <w:lang w:val="ru-RU"/>
        </w:rPr>
        <w:t>ні відповідно до законодавства колективних трудових спорів (конфліктів);</w:t>
      </w:r>
    </w:p>
    <w:p w:rsidR="00317F68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21) забезпечує захист персональних даних;</w:t>
      </w:r>
    </w:p>
    <w:p w:rsidR="00317F68" w:rsidRPr="003E705F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22) </w:t>
      </w:r>
      <w:r w:rsidRPr="003E705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 здійснення заходів щодо запобігання і протидії корупції;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23</w:t>
      </w:r>
      <w:r w:rsidRPr="00966751">
        <w:rPr>
          <w:rFonts w:ascii="Times New Roman" w:hAnsi="Times New Roman"/>
          <w:sz w:val="28"/>
          <w:szCs w:val="28"/>
          <w:lang w:val="ru-RU"/>
        </w:rPr>
        <w:t>) здійснює передбачені законом галузеві повноваження;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24</w:t>
      </w:r>
      <w:r w:rsidRPr="00966751">
        <w:rPr>
          <w:rFonts w:ascii="Times New Roman" w:hAnsi="Times New Roman"/>
          <w:sz w:val="28"/>
          <w:szCs w:val="28"/>
          <w:lang w:val="ru-RU"/>
        </w:rPr>
        <w:t>) бере участь у забезпеченні реалізації на території Роменського району державної політики у сфері освіти, інноваційної діяльності, з питань молоді, розвитку фізичної культури та спорту;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) здійснює керівництво процесом забезпечення якості освіти та освітньої діяльності в Роменському районі; 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26</w:t>
      </w:r>
      <w:r w:rsidRPr="00966751">
        <w:rPr>
          <w:rFonts w:ascii="Times New Roman" w:hAnsi="Times New Roman"/>
          <w:sz w:val="28"/>
          <w:szCs w:val="28"/>
          <w:lang w:val="ru-RU"/>
        </w:rPr>
        <w:t>)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аналізує стан та тенденції соціально-економічного і культурного розвитку у відповідній галузі у межах Роменського району та вживає заходів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що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до усунення недоліків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317F68" w:rsidRDefault="00317F68" w:rsidP="00776F8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317F68" w:rsidRDefault="00317F68" w:rsidP="00776F8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17F68" w:rsidRPr="00966751" w:rsidRDefault="00317F68" w:rsidP="00776F8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27</w:t>
      </w:r>
      <w:r w:rsidRPr="00966751">
        <w:rPr>
          <w:rFonts w:ascii="Times New Roman" w:hAnsi="Times New Roman"/>
          <w:sz w:val="28"/>
          <w:szCs w:val="28"/>
          <w:lang w:val="ru-RU"/>
        </w:rPr>
        <w:t>) забезпечує розвиток освітнього, творчого (інтелектуального) потенціалу з урахуванням національно-культурних, соціально-економічних, екологічних, демографічних та інших особливостей Роменського району;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28</w:t>
      </w:r>
      <w:r w:rsidRPr="00966751">
        <w:rPr>
          <w:rFonts w:ascii="Times New Roman" w:hAnsi="Times New Roman"/>
          <w:sz w:val="28"/>
          <w:szCs w:val="28"/>
          <w:lang w:val="ru-RU"/>
        </w:rPr>
        <w:t>) здійснює контроль за дотриманням актів законодавства з питань освіти, молоді, розвитку фізичної культури та спорту, виконанням закладами освіти вимог щодо змісту, рівня та обсягу дошкільної, загальної середньої, позашкільної освіти, а також за дотриманням актів законодавства у сфері інноваційної діяльності;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29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) забезпечує в межах компетенції моніторинг у сфері освіти, інноваційної діяльності, молодіжної політики, розвитку фізичної культури та спорту в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Роменському </w:t>
      </w:r>
      <w:r w:rsidRPr="00966751">
        <w:rPr>
          <w:rFonts w:ascii="Times New Roman" w:hAnsi="Times New Roman"/>
          <w:sz w:val="28"/>
          <w:szCs w:val="28"/>
          <w:lang w:val="ru-RU"/>
        </w:rPr>
        <w:t>районі;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30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інтеграції вітчизняної освіти у світову систему зі збереженням і захистом національних інтересів;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31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та проводить конкурсний відбір на заміщення вакантних посад директорів закладів загальної середньої освіти;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32</w:t>
      </w:r>
      <w:r w:rsidRPr="00966751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межах своїх повноважень розвитку різних форм позашкільної освіти, в тому числі за місцем проживання дітей, формування програм розвитку позашкільної освіти, спрямованих на творчий розвиток особистості, виявлення та підтримку обдарованих дітей, талановитої молоді, здійснення навчально-методичного керівництва із зазначених питань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33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в межах повноважень оздоровлення, відпочинок і дозвілля дітей та молоді, розвиток фізичної культури та спорту;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34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розвитку видів спорту, визнаних в Україні;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35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молодіжним і дитячим громадським організаціям, федераціям із видів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спорту та іншим громадським організаціям у проведенні ними роботи з питань дітей, молоді, фізичної культури та спорту;</w:t>
      </w:r>
    </w:p>
    <w:p w:rsidR="00317F68" w:rsidRPr="00966751" w:rsidRDefault="00317F68" w:rsidP="00F323AA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36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фізкультурно-спортивні заходи серед широких верств населення, бере участь у залученні їх до занять фізичною культурою та спортом, забезпечує пропаганду здорового способу життя;</w:t>
      </w:r>
    </w:p>
    <w:p w:rsidR="00317F68" w:rsidRPr="00966751" w:rsidRDefault="00317F68" w:rsidP="00B370D4">
      <w:pPr>
        <w:pStyle w:val="2"/>
        <w:shd w:val="clear" w:color="auto" w:fill="auto"/>
        <w:tabs>
          <w:tab w:val="left" w:pos="100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</w:t>
      </w:r>
      <w:r w:rsidRPr="00966751">
        <w:rPr>
          <w:rFonts w:ascii="Times New Roman" w:hAnsi="Times New Roman"/>
          <w:sz w:val="28"/>
          <w:szCs w:val="28"/>
          <w:lang w:val="uk-UA"/>
        </w:rPr>
        <w:t>) здійснює інші, передбачені законом, повноваження.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</w:t>
      </w:r>
      <w:r w:rsidRPr="00966751">
        <w:rPr>
          <w:rFonts w:ascii="Times New Roman" w:hAnsi="Times New Roman"/>
          <w:sz w:val="28"/>
          <w:szCs w:val="28"/>
          <w:lang w:val="ru-RU"/>
        </w:rPr>
        <w:t>Відповідно до покладених на нього завдань відділ</w:t>
      </w:r>
      <w:r>
        <w:rPr>
          <w:rFonts w:ascii="Times New Roman" w:hAnsi="Times New Roman"/>
          <w:sz w:val="28"/>
          <w:szCs w:val="28"/>
          <w:lang w:val="ru-RU"/>
        </w:rPr>
        <w:t xml:space="preserve"> у межах повноважень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1) аналізує стан освітнього процесу, забезпечення захисту прав і соціальних гарантій здобувачів освіти в Роменському районі, розробляє галузеві програми розвитку освіти, молоді та спорту, організовує та контролює їх виконання; </w:t>
      </w:r>
    </w:p>
    <w:p w:rsidR="00317F68" w:rsidRPr="00966751" w:rsidRDefault="00317F68" w:rsidP="00F86991">
      <w:pPr>
        <w:shd w:val="clear" w:color="auto" w:fill="FFFFFF"/>
        <w:spacing w:line="27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>проведення роботи, спрямованої на виявлення, підтримку і розвиток обдарованих дітей, організація проведення таких заходів, як олімпіади, змагання, конкурси, спартакіади, турніри, виставки, фестивалі творчості, конференції, форуми, інших заходів, спрямованих на підвищення культурно-освітнього та загального фізичного рівня дітей і молоді;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3) проводить атестацію педагогічних працівників і керівних кадрів закладів освіти усіх форм власності, що перебувають у сфері управління відділу, веде облік і складає звіти з цих питань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своєї компетенції;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4)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створення належних умов для розвитку національної освіти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966751">
        <w:rPr>
          <w:rFonts w:ascii="Times New Roman" w:hAnsi="Times New Roman"/>
          <w:sz w:val="28"/>
          <w:szCs w:val="28"/>
          <w:lang w:val="ru-RU"/>
        </w:rPr>
        <w:t>створює умови для забезпечення прав і можливостей осіб з особливими освітніми потребами для здобуття ними на всіх рівнях освіти шляхом утворення інклюзивних та/або спеціальних груп і класів у закладах освіти;</w:t>
      </w:r>
    </w:p>
    <w:p w:rsidR="00317F68" w:rsidRPr="00966751" w:rsidRDefault="00317F68" w:rsidP="00F86991">
      <w:pPr>
        <w:shd w:val="clear" w:color="auto" w:fill="FFFFFF"/>
        <w:spacing w:line="27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>розгляд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ає питання та вносить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установленому порядку пропозиції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щодо відзначення працівників освіти, сфери наукової, науково-технічної, інноваційної діяльності, трансферу технологій та інтелектуальної власності державними нагородами, запровадження інших форм морального і матеріального стимулювання їх праці;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7) готує та </w:t>
      </w:r>
      <w:r>
        <w:rPr>
          <w:rFonts w:ascii="Times New Roman" w:hAnsi="Times New Roman"/>
          <w:sz w:val="28"/>
          <w:szCs w:val="28"/>
          <w:lang w:val="ru-RU"/>
        </w:rPr>
        <w:t>у в</w:t>
      </w:r>
      <w:r w:rsidRPr="00966751">
        <w:rPr>
          <w:rFonts w:ascii="Times New Roman" w:hAnsi="Times New Roman"/>
          <w:sz w:val="28"/>
          <w:szCs w:val="28"/>
          <w:lang w:val="ru-RU"/>
        </w:rPr>
        <w:t>становленому порядку подає статистичну звітність про стан та розвиток освіти в Роменському районі, що належить до його компетенції;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8) здійснює керівництво та координацію діяльності закладів освіти, що є комунальною власністю і знаходяться в безпосередньому підпорядкуванні відділу;</w:t>
      </w:r>
    </w:p>
    <w:p w:rsidR="00317F68" w:rsidRPr="00966751" w:rsidRDefault="00317F68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9</w:t>
      </w:r>
      <w:r w:rsidRPr="00966751">
        <w:rPr>
          <w:rFonts w:ascii="Times New Roman" w:hAnsi="Times New Roman"/>
          <w:sz w:val="28"/>
          <w:szCs w:val="28"/>
          <w:lang w:val="uk-UA"/>
        </w:rPr>
        <w:t>) сприяє в межах своїх повноважень розвитку олімпійського, паралімпійського та дефлімпійського руху;</w:t>
      </w:r>
    </w:p>
    <w:p w:rsidR="00317F68" w:rsidRPr="00966751" w:rsidRDefault="00317F68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10) удосконалює форми і методи фізкультурно-оздоровчої роботи у навчально-виховній, виробничій та соціально-побутовій сферах з метою залучення широких верств населення до занять фізичною культурою і спортом;</w:t>
      </w:r>
    </w:p>
    <w:p w:rsidR="00317F68" w:rsidRPr="00966751" w:rsidRDefault="00317F68" w:rsidP="00ED7358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11) забезпечує координацію дій, спрямованих на реалізацію оздоровлення, відпочинку, дозвілля дітей та молоді, розвиток мережі оздоровчих заходів, підвищення якості оздоровчих послуг для дітей та молоді;</w:t>
      </w:r>
    </w:p>
    <w:p w:rsidR="00317F68" w:rsidRPr="00966751" w:rsidRDefault="00317F68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12) порушує у встановленому порядку клопотання про нагородження спортсменів, тренерів та працівників сфери фізичної культури і спорту державними нагородами, присвоєння їм спортивних звань, а також про призначення державних стипендій олімпійським та паралімпійським чемпіонам, талановитим перспективним спортсменам, видатним спортсменам, тренерам та діячам фізичної культури і спорту, премій Кабінету 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966751">
        <w:rPr>
          <w:rFonts w:ascii="Times New Roman" w:hAnsi="Times New Roman"/>
          <w:sz w:val="28"/>
          <w:szCs w:val="28"/>
          <w:lang w:val="uk-UA"/>
        </w:rPr>
        <w:t>, грантів Президента України обдарованій молоді;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13) здійснює заходи на підвищення правової обізнаності батьків і дітей;</w:t>
      </w:r>
    </w:p>
    <w:p w:rsidR="00317F68" w:rsidRPr="00966751" w:rsidRDefault="00317F68" w:rsidP="0085169B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14) здійснює разом з органами охорони здоров</w:t>
      </w:r>
      <w:r w:rsidRPr="00966751">
        <w:rPr>
          <w:rFonts w:ascii="Times New Roman" w:hAnsi="Times New Roman"/>
          <w:sz w:val="28"/>
          <w:szCs w:val="28"/>
          <w:lang w:val="ru-RU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 загальний контроль за охороною здоров</w:t>
      </w:r>
      <w:r w:rsidRPr="00966751">
        <w:rPr>
          <w:rFonts w:ascii="Times New Roman" w:hAnsi="Times New Roman"/>
          <w:sz w:val="28"/>
          <w:szCs w:val="28"/>
          <w:lang w:val="ru-RU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 дітей і проведенням оздоровчих заходів, створення безпечних умов для навчання і праці учасників навчально-виховного процесу, вживає заходи щодо утвердження здорового способу життя у дитячому та молодіжному середовищі, проводить інформаційно-просвітницьку роботу щодо протидії поширенню соціально-небезпечних хвороб серед дітей та молоді;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15) здійснює контроль за діяльністю спортивних шкіл;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16) сприяє збереженню і розвитку мережі фізкультурно-спортивних закладів, вживає заходи щодо їх кадрового комплектування та зміцнення матеріально-технічної бази;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 xml:space="preserve">17) здійснює </w:t>
      </w:r>
      <w:r>
        <w:rPr>
          <w:rFonts w:ascii="Times New Roman" w:hAnsi="Times New Roman"/>
          <w:sz w:val="28"/>
          <w:szCs w:val="28"/>
          <w:lang w:val="uk-UA"/>
        </w:rPr>
        <w:t>контроль за дотриманням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 конституційних вимог щодо обов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язковості здобуття дітьми і підлітками району повної загальної середньої освіти;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9. Відділ для здійснення повноважень та виконання завдань, що визначені, має право: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1) одержувати в установленому законодавством порядку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 власності, та їх посадових осіб інформацію, документи і матеріали, необхідні для виконання покладених на нього завдань;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2)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3)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вносити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ув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становленому порядку пропозиції щодо удосконалення роботи Роменської районної державної адміністрації у відповідній галузі;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ab/>
        <w:t>4) користуватись в установленому порядку інформаційними базами о</w:t>
      </w:r>
      <w:r>
        <w:rPr>
          <w:rFonts w:ascii="Times New Roman" w:hAnsi="Times New Roman"/>
          <w:sz w:val="28"/>
          <w:szCs w:val="28"/>
          <w:lang w:val="ru-RU"/>
        </w:rPr>
        <w:t>рганів виконавчої влади, системами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зв’язку і комунікацій, мережами спеціального зв’язку та іншими технічними засобами;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5) за дорученням голови Роменської районної державної адміністрації утворювати координаційні комісії, робочі групи для організаційного супроводу виконання державних цільових програм і проектів, залучати (з укладанням контрактів, договорів) спеціалістів до роботи в цих комісіях (групах), а також для надання консультацій, проведення аналізу стану і складання прогнозів розвитку освітнього, інноваційного та творчого (інтелектуального) потенціалу Роменського району;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 представляти в установленому порядку інтереси в судових органах під час розгляду спірних питань, що належать до його компетенції.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10. 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Відділ, </w:t>
      </w:r>
      <w:r>
        <w:rPr>
          <w:rFonts w:ascii="Times New Roman" w:hAnsi="Times New Roman"/>
          <w:sz w:val="28"/>
          <w:szCs w:val="28"/>
          <w:lang w:val="ru-RU"/>
        </w:rPr>
        <w:t>у в</w:t>
      </w:r>
      <w:r w:rsidRPr="00966751">
        <w:rPr>
          <w:rFonts w:ascii="Times New Roman" w:hAnsi="Times New Roman"/>
          <w:sz w:val="28"/>
          <w:szCs w:val="28"/>
          <w:lang w:val="ru-RU"/>
        </w:rPr>
        <w:t>становленому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законодавством порядку та в межах повноважень, взаємодіє з іншими структурними підрозділами, апаратом Роменської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установами,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317F68" w:rsidRPr="00966751" w:rsidRDefault="00317F68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11. Відділ очолює начальник, який призначається на посаду і звільняється з посади головою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 згідно з законодавством про державну</w:t>
      </w:r>
      <w:r>
        <w:rPr>
          <w:rFonts w:ascii="Times New Roman" w:hAnsi="Times New Roman"/>
          <w:sz w:val="28"/>
          <w:szCs w:val="28"/>
          <w:lang w:val="ru-RU"/>
        </w:rPr>
        <w:t xml:space="preserve"> службу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за погодженням з відповідним структурним підрозділом Сумської обласної державної адміністрації.</w:t>
      </w:r>
    </w:p>
    <w:p w:rsidR="00317F68" w:rsidRPr="00966751" w:rsidRDefault="00317F68" w:rsidP="00B370D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Pr="00AE00D2">
        <w:rPr>
          <w:rFonts w:ascii="Times New Roman" w:hAnsi="Times New Roman"/>
          <w:sz w:val="28"/>
          <w:szCs w:val="28"/>
          <w:lang w:val="ru-RU"/>
        </w:rPr>
        <w:t>Начальник відділу здійснює повноваження</w:t>
      </w:r>
      <w:r>
        <w:rPr>
          <w:rFonts w:ascii="Times New Roman" w:hAnsi="Times New Roman"/>
          <w:sz w:val="28"/>
          <w:szCs w:val="28"/>
          <w:lang w:val="ru-RU"/>
        </w:rPr>
        <w:t xml:space="preserve"> керівника</w:t>
      </w:r>
      <w:r w:rsidRPr="00AE00D2">
        <w:rPr>
          <w:rFonts w:ascii="Times New Roman" w:hAnsi="Times New Roman"/>
          <w:sz w:val="28"/>
          <w:szCs w:val="28"/>
          <w:lang w:val="ru-RU"/>
        </w:rPr>
        <w:t xml:space="preserve"> державної служби</w:t>
      </w:r>
      <w:r>
        <w:rPr>
          <w:rFonts w:ascii="Times New Roman" w:hAnsi="Times New Roman"/>
          <w:sz w:val="28"/>
          <w:szCs w:val="28"/>
          <w:lang w:val="ru-RU"/>
        </w:rPr>
        <w:t xml:space="preserve"> відповідно до Закону України «Про державну службу»</w:t>
      </w:r>
      <w:r w:rsidRPr="00966751">
        <w:rPr>
          <w:rFonts w:ascii="Times New Roman" w:hAnsi="Times New Roman"/>
          <w:sz w:val="28"/>
          <w:szCs w:val="28"/>
          <w:lang w:val="ru-RU"/>
        </w:rPr>
        <w:t>.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Начальник відділу:</w:t>
      </w:r>
    </w:p>
    <w:p w:rsidR="00317F68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66751">
        <w:rPr>
          <w:color w:val="000000"/>
          <w:sz w:val="28"/>
          <w:szCs w:val="28"/>
          <w:lang w:val="uk-UA"/>
        </w:rPr>
        <w:t>1) 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підрозділі;</w:t>
      </w:r>
      <w:bookmarkStart w:id="1" w:name="n56"/>
      <w:bookmarkEnd w:id="1"/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66751">
        <w:rPr>
          <w:color w:val="000000"/>
          <w:sz w:val="28"/>
          <w:szCs w:val="28"/>
        </w:rPr>
        <w:t xml:space="preserve">2) подає на затвердження голові </w:t>
      </w:r>
      <w:r>
        <w:rPr>
          <w:color w:val="000000"/>
          <w:sz w:val="28"/>
          <w:szCs w:val="28"/>
          <w:lang w:val="uk-UA"/>
        </w:rPr>
        <w:t xml:space="preserve">Роменської </w:t>
      </w:r>
      <w:r w:rsidRPr="00966751"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  <w:r w:rsidRPr="00966751">
        <w:rPr>
          <w:color w:val="000000"/>
          <w:sz w:val="28"/>
          <w:szCs w:val="28"/>
        </w:rPr>
        <w:t xml:space="preserve">положення про </w:t>
      </w:r>
      <w:r w:rsidRPr="00966751">
        <w:rPr>
          <w:color w:val="000000"/>
          <w:sz w:val="28"/>
          <w:szCs w:val="28"/>
          <w:lang w:val="uk-UA"/>
        </w:rPr>
        <w:t>відділ</w:t>
      </w:r>
      <w:r w:rsidRPr="00966751">
        <w:rPr>
          <w:color w:val="000000"/>
          <w:sz w:val="28"/>
          <w:szCs w:val="28"/>
        </w:rPr>
        <w:t>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57"/>
      <w:bookmarkEnd w:id="2"/>
      <w:r w:rsidRPr="00966751">
        <w:rPr>
          <w:color w:val="000000"/>
          <w:sz w:val="28"/>
          <w:szCs w:val="28"/>
          <w:lang w:val="uk-UA"/>
        </w:rPr>
        <w:t xml:space="preserve">3) затверджує та розробляє посадові інструкції працівників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966751">
        <w:rPr>
          <w:color w:val="000000"/>
          <w:sz w:val="28"/>
          <w:szCs w:val="28"/>
          <w:lang w:val="uk-UA"/>
        </w:rPr>
        <w:t xml:space="preserve"> та розподіляє обов’язки між ними;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" w:name="n92"/>
      <w:bookmarkStart w:id="4" w:name="n58"/>
      <w:bookmarkStart w:id="5" w:name="n59"/>
      <w:bookmarkEnd w:id="3"/>
      <w:bookmarkEnd w:id="4"/>
      <w:bookmarkEnd w:id="5"/>
      <w:r w:rsidRPr="00966751">
        <w:rPr>
          <w:color w:val="000000"/>
          <w:sz w:val="28"/>
          <w:szCs w:val="28"/>
          <w:lang w:val="uk-UA"/>
        </w:rPr>
        <w:t>4</w:t>
      </w:r>
      <w:r w:rsidRPr="00966751">
        <w:rPr>
          <w:color w:val="000000"/>
          <w:sz w:val="28"/>
          <w:szCs w:val="28"/>
        </w:rPr>
        <w:t xml:space="preserve">) вживає заходів до удосконалення організації та підвищення ефективності роботи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>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60"/>
      <w:bookmarkEnd w:id="6"/>
      <w:r w:rsidRPr="00966751">
        <w:rPr>
          <w:color w:val="000000"/>
          <w:sz w:val="28"/>
          <w:szCs w:val="28"/>
          <w:lang w:val="uk-UA"/>
        </w:rPr>
        <w:t>5</w:t>
      </w:r>
      <w:r w:rsidRPr="00966751">
        <w:rPr>
          <w:color w:val="000000"/>
          <w:sz w:val="28"/>
          <w:szCs w:val="28"/>
        </w:rPr>
        <w:t xml:space="preserve">) звітує перед головою </w:t>
      </w:r>
      <w:r w:rsidRPr="00966751">
        <w:rPr>
          <w:color w:val="000000"/>
          <w:sz w:val="28"/>
          <w:szCs w:val="28"/>
          <w:lang w:val="uk-UA"/>
        </w:rPr>
        <w:t xml:space="preserve">Роменської районної державної адміністрації </w:t>
      </w:r>
      <w:r w:rsidRPr="00966751">
        <w:rPr>
          <w:color w:val="000000"/>
          <w:sz w:val="28"/>
          <w:szCs w:val="28"/>
        </w:rPr>
        <w:t xml:space="preserve">про виконання покладених на </w:t>
      </w:r>
      <w:r w:rsidRPr="00966751">
        <w:rPr>
          <w:color w:val="000000"/>
          <w:sz w:val="28"/>
          <w:szCs w:val="28"/>
          <w:lang w:val="uk-UA"/>
        </w:rPr>
        <w:t>відділ</w:t>
      </w:r>
      <w:r w:rsidRPr="00966751">
        <w:rPr>
          <w:color w:val="000000"/>
          <w:sz w:val="28"/>
          <w:szCs w:val="28"/>
        </w:rPr>
        <w:t xml:space="preserve"> завдань та затверджених планів роботи;</w:t>
      </w:r>
    </w:p>
    <w:p w:rsidR="00317F68" w:rsidRPr="003E705F" w:rsidRDefault="00317F68" w:rsidP="008F149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66751">
        <w:rPr>
          <w:sz w:val="28"/>
          <w:szCs w:val="28"/>
          <w:lang w:val="uk-UA"/>
        </w:rPr>
        <w:t>6</w:t>
      </w:r>
      <w:r w:rsidRPr="003E705F">
        <w:rPr>
          <w:sz w:val="28"/>
          <w:szCs w:val="28"/>
          <w:lang w:val="uk-UA"/>
        </w:rPr>
        <w:t xml:space="preserve">) може входити до складу колегії </w:t>
      </w:r>
      <w:r>
        <w:rPr>
          <w:sz w:val="28"/>
          <w:szCs w:val="28"/>
          <w:lang w:val="uk-UA"/>
        </w:rPr>
        <w:t>Роменської районної державної адміністрації</w:t>
      </w:r>
      <w:r w:rsidRPr="003E705F">
        <w:rPr>
          <w:sz w:val="28"/>
          <w:szCs w:val="28"/>
          <w:lang w:val="uk-UA"/>
        </w:rPr>
        <w:t>;</w:t>
      </w:r>
    </w:p>
    <w:p w:rsidR="00317F68" w:rsidRPr="00966751" w:rsidRDefault="00317F68" w:rsidP="008F149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66751">
        <w:rPr>
          <w:sz w:val="28"/>
          <w:szCs w:val="28"/>
          <w:lang w:val="uk-UA"/>
        </w:rPr>
        <w:t>7</w:t>
      </w:r>
      <w:r w:rsidRPr="00966751">
        <w:rPr>
          <w:sz w:val="28"/>
          <w:szCs w:val="28"/>
        </w:rPr>
        <w:t xml:space="preserve">) вносить пропозиції щодо розгляду на засіданнях колегії питань, що належать до компетенції </w:t>
      </w:r>
      <w:r>
        <w:rPr>
          <w:sz w:val="28"/>
          <w:szCs w:val="28"/>
          <w:lang w:val="uk-UA"/>
        </w:rPr>
        <w:t>відділу</w:t>
      </w:r>
      <w:r w:rsidRPr="00966751">
        <w:rPr>
          <w:sz w:val="28"/>
          <w:szCs w:val="28"/>
        </w:rPr>
        <w:t>, та розробляє проекти відповідних рішень;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7" w:name="n61"/>
      <w:bookmarkStart w:id="8" w:name="n62"/>
      <w:bookmarkStart w:id="9" w:name="n63"/>
      <w:bookmarkEnd w:id="7"/>
      <w:bookmarkEnd w:id="8"/>
      <w:bookmarkEnd w:id="9"/>
      <w:r w:rsidRPr="00966751">
        <w:rPr>
          <w:color w:val="000000"/>
          <w:sz w:val="28"/>
          <w:szCs w:val="28"/>
          <w:lang w:val="uk-UA"/>
        </w:rPr>
        <w:t>8</w:t>
      </w:r>
      <w:r w:rsidRPr="00966751">
        <w:rPr>
          <w:color w:val="000000"/>
          <w:sz w:val="28"/>
          <w:szCs w:val="28"/>
        </w:rPr>
        <w:t>) може брати участь у засіданнях органів місцевого самоврядування;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" w:name="n64"/>
      <w:bookmarkEnd w:id="10"/>
      <w:r w:rsidRPr="00966751">
        <w:rPr>
          <w:color w:val="000000"/>
          <w:sz w:val="28"/>
          <w:szCs w:val="28"/>
          <w:lang w:val="uk-UA"/>
        </w:rPr>
        <w:t xml:space="preserve">9) представляє інтереси відділу у взаємовідносинах з іншими структурними підрозділами Роменської районної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</w:t>
      </w:r>
      <w:bookmarkStart w:id="11" w:name="n65"/>
      <w:bookmarkEnd w:id="11"/>
      <w:r w:rsidRPr="00966751">
        <w:rPr>
          <w:color w:val="000000"/>
          <w:sz w:val="28"/>
          <w:szCs w:val="28"/>
          <w:lang w:val="uk-UA"/>
        </w:rPr>
        <w:t xml:space="preserve">Роменської </w:t>
      </w:r>
      <w:r>
        <w:rPr>
          <w:color w:val="000000"/>
          <w:sz w:val="28"/>
          <w:szCs w:val="28"/>
          <w:lang w:val="uk-UA"/>
        </w:rPr>
        <w:t xml:space="preserve">районної </w:t>
      </w:r>
      <w:r w:rsidRPr="00966751">
        <w:rPr>
          <w:color w:val="000000"/>
          <w:sz w:val="28"/>
          <w:szCs w:val="28"/>
          <w:lang w:val="uk-UA"/>
        </w:rPr>
        <w:t>державної адміністрації</w:t>
      </w:r>
      <w:r>
        <w:rPr>
          <w:color w:val="000000"/>
          <w:sz w:val="28"/>
          <w:szCs w:val="28"/>
          <w:lang w:val="uk-UA"/>
        </w:rPr>
        <w:t>;</w:t>
      </w:r>
      <w:r w:rsidRPr="00966751">
        <w:rPr>
          <w:color w:val="000000"/>
          <w:sz w:val="28"/>
          <w:szCs w:val="28"/>
          <w:lang w:val="uk-UA"/>
        </w:rPr>
        <w:t xml:space="preserve"> 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66751">
        <w:rPr>
          <w:color w:val="000000"/>
          <w:sz w:val="28"/>
          <w:szCs w:val="28"/>
        </w:rPr>
        <w:t>1</w:t>
      </w:r>
      <w:r w:rsidRPr="00966751">
        <w:rPr>
          <w:color w:val="000000"/>
          <w:sz w:val="28"/>
          <w:szCs w:val="28"/>
          <w:lang w:val="uk-UA"/>
        </w:rPr>
        <w:t>0</w:t>
      </w:r>
      <w:r w:rsidRPr="00966751">
        <w:rPr>
          <w:color w:val="000000"/>
          <w:sz w:val="28"/>
          <w:szCs w:val="28"/>
        </w:rPr>
        <w:t xml:space="preserve">) видає </w:t>
      </w:r>
      <w:r>
        <w:rPr>
          <w:color w:val="000000"/>
          <w:sz w:val="28"/>
          <w:szCs w:val="28"/>
          <w:lang w:val="uk-UA"/>
        </w:rPr>
        <w:t>в</w:t>
      </w:r>
      <w:r w:rsidRPr="00966751">
        <w:rPr>
          <w:color w:val="000000"/>
          <w:sz w:val="28"/>
          <w:szCs w:val="28"/>
        </w:rPr>
        <w:t xml:space="preserve"> межах своїх повноважень накази, організовує контроль за їх виконанням.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2" w:name="n66"/>
      <w:bookmarkEnd w:id="12"/>
      <w:r w:rsidRPr="00966751">
        <w:rPr>
          <w:color w:val="000000"/>
          <w:sz w:val="28"/>
          <w:szCs w:val="28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" w:name="n67"/>
      <w:bookmarkStart w:id="14" w:name="n93"/>
      <w:bookmarkStart w:id="15" w:name="n68"/>
      <w:bookmarkStart w:id="16" w:name="n74"/>
      <w:bookmarkEnd w:id="13"/>
      <w:bookmarkEnd w:id="14"/>
      <w:bookmarkEnd w:id="15"/>
      <w:bookmarkEnd w:id="16"/>
      <w:r w:rsidRPr="00966751">
        <w:rPr>
          <w:color w:val="000000"/>
          <w:sz w:val="28"/>
          <w:szCs w:val="28"/>
        </w:rPr>
        <w:t>1</w:t>
      </w:r>
      <w:r w:rsidRPr="00966751">
        <w:rPr>
          <w:color w:val="000000"/>
          <w:sz w:val="28"/>
          <w:szCs w:val="28"/>
          <w:lang w:val="uk-UA"/>
        </w:rPr>
        <w:t>1</w:t>
      </w:r>
      <w:r w:rsidRPr="00966751">
        <w:rPr>
          <w:color w:val="000000"/>
          <w:sz w:val="28"/>
          <w:szCs w:val="28"/>
        </w:rPr>
        <w:t>) проводить особистий</w:t>
      </w:r>
      <w:r>
        <w:rPr>
          <w:color w:val="000000"/>
          <w:sz w:val="28"/>
          <w:szCs w:val="28"/>
          <w:lang w:val="uk-UA"/>
        </w:rPr>
        <w:t xml:space="preserve"> </w:t>
      </w:r>
      <w:r w:rsidRPr="00966751">
        <w:rPr>
          <w:color w:val="000000"/>
          <w:sz w:val="28"/>
          <w:szCs w:val="28"/>
        </w:rPr>
        <w:t xml:space="preserve">прийом громадян з питань, що належать до повноважень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>;</w:t>
      </w:r>
    </w:p>
    <w:p w:rsidR="00317F68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7" w:name="n75"/>
      <w:bookmarkEnd w:id="17"/>
      <w:r>
        <w:rPr>
          <w:color w:val="000000"/>
          <w:sz w:val="28"/>
          <w:szCs w:val="28"/>
          <w:lang w:val="uk-UA"/>
        </w:rPr>
        <w:t>12) призначає директорів закладів загальної середньої освіти підпорядкованих відділу за результатами конкурсу шляхом укладання строкового трудового договору, здійснює заохочення, преміювання та  притягнення до відповідальності, звільняє їх із посад;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6675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3</w:t>
      </w:r>
      <w:r w:rsidRPr="00966751">
        <w:rPr>
          <w:color w:val="000000"/>
          <w:sz w:val="28"/>
          <w:szCs w:val="28"/>
        </w:rPr>
        <w:t xml:space="preserve">) забезпечує дотримання працівниками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 xml:space="preserve"> правил </w:t>
      </w:r>
      <w:r>
        <w:rPr>
          <w:color w:val="000000"/>
          <w:sz w:val="28"/>
          <w:szCs w:val="28"/>
          <w:lang w:val="uk-UA"/>
        </w:rPr>
        <w:t xml:space="preserve">внутрішнього </w:t>
      </w:r>
      <w:r w:rsidRPr="00966751">
        <w:rPr>
          <w:color w:val="000000"/>
          <w:sz w:val="28"/>
          <w:szCs w:val="28"/>
          <w:lang w:val="uk-UA"/>
        </w:rPr>
        <w:t>службового трудового</w:t>
      </w:r>
      <w:r w:rsidRPr="00966751">
        <w:rPr>
          <w:color w:val="000000"/>
          <w:sz w:val="28"/>
          <w:szCs w:val="28"/>
        </w:rPr>
        <w:t xml:space="preserve"> розпорядку та виконавської дисципліни;</w:t>
      </w:r>
    </w:p>
    <w:p w:rsidR="00317F68" w:rsidRPr="00966751" w:rsidRDefault="00317F68" w:rsidP="00EE04C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Pr="00966751">
        <w:rPr>
          <w:rFonts w:ascii="Times New Roman" w:hAnsi="Times New Roman"/>
          <w:sz w:val="28"/>
          <w:szCs w:val="28"/>
          <w:lang w:val="uk-UA"/>
        </w:rPr>
        <w:t>) подає на затвердження голови Роменської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працівників.</w:t>
      </w:r>
    </w:p>
    <w:p w:rsidR="00317F68" w:rsidRPr="00966751" w:rsidRDefault="00317F68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8" w:name="n76"/>
      <w:bookmarkEnd w:id="18"/>
      <w:r w:rsidRPr="0096675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5</w:t>
      </w:r>
      <w:r w:rsidRPr="00966751">
        <w:rPr>
          <w:color w:val="000000"/>
          <w:sz w:val="28"/>
          <w:szCs w:val="28"/>
        </w:rPr>
        <w:t>) здійснює інші повноваження, визначені законом.</w:t>
      </w:r>
    </w:p>
    <w:p w:rsidR="00317F68" w:rsidRPr="00966751" w:rsidRDefault="00317F68" w:rsidP="00E66ED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9" w:name="n87"/>
      <w:bookmarkStart w:id="20" w:name="n85"/>
      <w:bookmarkStart w:id="21" w:name="n77"/>
      <w:bookmarkEnd w:id="19"/>
      <w:bookmarkEnd w:id="20"/>
      <w:bookmarkEnd w:id="21"/>
      <w:r w:rsidRPr="00966751">
        <w:rPr>
          <w:rFonts w:ascii="Times New Roman" w:hAnsi="Times New Roman"/>
          <w:sz w:val="28"/>
          <w:szCs w:val="28"/>
          <w:lang w:val="uk-UA"/>
        </w:rPr>
        <w:t>14. Виходячи з потреб забезпечення належного функціонування закладів та установ освіти Роменського району при відділі освіти утворюються підрозділи, групи (група централізованого господарського обслуговування, централізована бухгалтерія)</w:t>
      </w:r>
      <w:r w:rsidRPr="00966751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творчі лабораторії, видавничі центри, які функціонують на госпрозрахунковій основі</w:t>
      </w:r>
      <w:r w:rsidRPr="00966751">
        <w:rPr>
          <w:rFonts w:ascii="Times New Roman" w:hAnsi="Times New Roman"/>
          <w:sz w:val="28"/>
          <w:szCs w:val="28"/>
          <w:lang w:val="uk-UA"/>
        </w:rPr>
        <w:t>;</w:t>
      </w:r>
    </w:p>
    <w:p w:rsidR="00317F68" w:rsidRDefault="00317F68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966751">
        <w:rPr>
          <w:sz w:val="28"/>
          <w:szCs w:val="28"/>
        </w:rPr>
        <w:t>Для організації методичної роботи, підвищення кваліфікації педагогічних працівників при відділі створюється районний методичний кабінет як структурний підрозділ відділу, який діє відповідно до затвердженого начальником відділу Положення.</w:t>
      </w:r>
    </w:p>
    <w:p w:rsidR="00317F68" w:rsidRDefault="00317F68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У межах своїх повноважень відділ здійснює, спрямовує, координує та контролює діяльність підрозділів безпосереднього підпорядкування, створеними рішенням Роменської районної ради, виходячи з потреб забезпечення належного функціонування закладів освіти:</w:t>
      </w:r>
    </w:p>
    <w:p w:rsidR="00317F68" w:rsidRDefault="00317F68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методичного кабінету дошкільної, загальної середньої і позашкільної освіти;</w:t>
      </w:r>
    </w:p>
    <w:p w:rsidR="00317F68" w:rsidRDefault="00317F68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групи по централізованому господарському обслуговуванню;</w:t>
      </w:r>
    </w:p>
    <w:p w:rsidR="00317F68" w:rsidRPr="00966751" w:rsidRDefault="00317F68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централізованої бухгалтерії.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>17</w:t>
      </w:r>
      <w:r w:rsidRPr="00966751">
        <w:rPr>
          <w:rFonts w:ascii="Times New Roman" w:hAnsi="Times New Roman"/>
          <w:spacing w:val="-2"/>
          <w:sz w:val="28"/>
          <w:szCs w:val="28"/>
          <w:lang w:val="ru-RU"/>
        </w:rPr>
        <w:t>. До складу відділу входить сектор молоді та спорту.</w:t>
      </w:r>
    </w:p>
    <w:p w:rsidR="00317F68" w:rsidRPr="00966751" w:rsidRDefault="00317F68" w:rsidP="0085169B">
      <w:pPr>
        <w:ind w:firstLine="709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uk-UA"/>
        </w:rPr>
        <w:t>18</w:t>
      </w:r>
      <w:r w:rsidRPr="00966751">
        <w:rPr>
          <w:rFonts w:ascii="Times New Roman" w:hAnsi="Times New Roman"/>
          <w:spacing w:val="-2"/>
          <w:sz w:val="28"/>
          <w:szCs w:val="28"/>
          <w:lang w:val="uk-UA"/>
        </w:rPr>
        <w:t xml:space="preserve">. </w:t>
      </w:r>
      <w:r w:rsidRPr="00966751">
        <w:rPr>
          <w:rFonts w:ascii="Times New Roman" w:hAnsi="Times New Roman"/>
          <w:spacing w:val="-2"/>
          <w:sz w:val="28"/>
          <w:szCs w:val="28"/>
          <w:lang w:val="ru-RU"/>
        </w:rPr>
        <w:t>При відділі може створюватися рада керівників навчальних закладів, інші громадські ради, комісії з числа учасників навчально-виховного процесу, представників громадськості.</w:t>
      </w:r>
    </w:p>
    <w:p w:rsidR="00317F68" w:rsidRPr="00966751" w:rsidRDefault="00317F68" w:rsidP="0085169B">
      <w:pPr>
        <w:tabs>
          <w:tab w:val="left" w:pos="360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>19</w:t>
      </w:r>
      <w:r w:rsidRPr="00966751">
        <w:rPr>
          <w:rFonts w:ascii="Times New Roman" w:hAnsi="Times New Roman"/>
          <w:spacing w:val="-2"/>
          <w:sz w:val="28"/>
          <w:szCs w:val="28"/>
          <w:lang w:val="ru-RU"/>
        </w:rPr>
        <w:t>. Склад ради і комісій та положення про них затверджує голова Роменської районної державної адміністрації за поданням начальника відділу.</w:t>
      </w:r>
    </w:p>
    <w:p w:rsidR="00317F68" w:rsidRDefault="00317F68" w:rsidP="00EE04C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Накази начальника відділу, що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суперечать</w:t>
      </w:r>
      <w:r w:rsidRPr="0096675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0" w:anchor="n1654" w:tgtFrame="_blank" w:history="1">
        <w:r w:rsidRPr="00E66ED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ru-RU"/>
          </w:rPr>
          <w:t>Конституції</w:t>
        </w:r>
      </w:hyperlink>
      <w:r w:rsidRPr="0096675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адміністрації, або керівником відповідного структурного підрозділу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Сумської обласної державної адміністрації.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17F68" w:rsidRPr="00966751" w:rsidRDefault="00317F68" w:rsidP="00EE04C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Граничну чисельність, фонд оплати праці працівників відділу визначає голова Роменської районної державної адміністрації у межах відповідних бюджетних призначень.</w:t>
      </w:r>
    </w:p>
    <w:p w:rsidR="00317F68" w:rsidRPr="00966751" w:rsidRDefault="00317F68" w:rsidP="00EE04C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22</w:t>
      </w:r>
      <w:r w:rsidRPr="0096675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Штатний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розпис та кошторис відділу затверджується головою Роменської районної державної адміністрації за пропозицією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начальника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відділу.</w:t>
      </w:r>
    </w:p>
    <w:p w:rsidR="00317F68" w:rsidRPr="00966751" w:rsidRDefault="00317F68" w:rsidP="00B370D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23. </w:t>
      </w:r>
      <w:r w:rsidRPr="00966751">
        <w:rPr>
          <w:rFonts w:ascii="Times New Roman" w:hAnsi="Times New Roman"/>
          <w:sz w:val="28"/>
          <w:szCs w:val="28"/>
          <w:lang w:val="uk-UA"/>
        </w:rPr>
        <w:t>Внесення змін і доповнень до Положення здійснюється розпорядженням голови Роменської районної державної адміністрації та підлягає державній реєстрації, відповідно до вимог чинного законодавства України.</w:t>
      </w:r>
    </w:p>
    <w:p w:rsidR="00317F68" w:rsidRPr="00966751" w:rsidRDefault="00317F68" w:rsidP="00C96CB6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2" w:name="n81"/>
      <w:bookmarkEnd w:id="22"/>
      <w:r>
        <w:rPr>
          <w:rFonts w:ascii="Times New Roman" w:hAnsi="Times New Roman"/>
          <w:sz w:val="28"/>
          <w:szCs w:val="28"/>
          <w:lang w:val="uk-UA"/>
        </w:rPr>
        <w:t>24</w:t>
      </w:r>
      <w:r w:rsidRPr="00966751">
        <w:rPr>
          <w:rFonts w:ascii="Times New Roman" w:hAnsi="Times New Roman"/>
          <w:sz w:val="28"/>
          <w:szCs w:val="28"/>
          <w:lang w:val="uk-UA"/>
        </w:rPr>
        <w:t>. Відділ має самостійний баланс, рахунки в органах Державного казначейства, печа</w:t>
      </w:r>
      <w:r>
        <w:rPr>
          <w:rFonts w:ascii="Times New Roman" w:hAnsi="Times New Roman"/>
          <w:sz w:val="28"/>
          <w:szCs w:val="28"/>
          <w:lang w:val="uk-UA"/>
        </w:rPr>
        <w:t>тку із зображеннями Державного Г</w:t>
      </w:r>
      <w:r w:rsidRPr="00966751">
        <w:rPr>
          <w:rFonts w:ascii="Times New Roman" w:hAnsi="Times New Roman"/>
          <w:sz w:val="28"/>
          <w:szCs w:val="28"/>
          <w:lang w:val="uk-UA"/>
        </w:rPr>
        <w:t>ерба України та своїм найменуванням, власні бланки.</w:t>
      </w:r>
    </w:p>
    <w:p w:rsidR="00317F68" w:rsidRPr="00966751" w:rsidRDefault="00317F68" w:rsidP="008A44A9">
      <w:pPr>
        <w:tabs>
          <w:tab w:val="left" w:pos="7020"/>
        </w:tabs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317F68" w:rsidRDefault="00317F68" w:rsidP="00F304F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Тимчасово виконуючий обов’язки</w:t>
      </w:r>
    </w:p>
    <w:p w:rsidR="00317F68" w:rsidRDefault="00317F68" w:rsidP="00F304F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 xml:space="preserve"> відділу освіти,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>молоді</w:t>
      </w:r>
    </w:p>
    <w:p w:rsidR="00317F68" w:rsidRDefault="00317F68" w:rsidP="00493C54">
      <w:pPr>
        <w:rPr>
          <w:rFonts w:ascii="Times New Roman" w:hAnsi="Times New Roman"/>
          <w:b/>
          <w:sz w:val="28"/>
          <w:szCs w:val="28"/>
          <w:lang w:val="uk-UA"/>
        </w:rPr>
      </w:pPr>
      <w:r w:rsidRPr="00966751">
        <w:rPr>
          <w:rFonts w:ascii="Times New Roman" w:hAnsi="Times New Roman"/>
          <w:b/>
          <w:sz w:val="28"/>
          <w:szCs w:val="28"/>
          <w:lang w:val="uk-UA"/>
        </w:rPr>
        <w:t xml:space="preserve">та спорту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>Роменської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>районної</w:t>
      </w:r>
    </w:p>
    <w:p w:rsidR="00317F68" w:rsidRPr="00A02235" w:rsidRDefault="00317F68" w:rsidP="00493C54">
      <w:pPr>
        <w:rPr>
          <w:rFonts w:ascii="Times New Roman" w:hAnsi="Times New Roman"/>
          <w:b/>
          <w:sz w:val="25"/>
          <w:szCs w:val="25"/>
          <w:lang w:val="uk-UA"/>
        </w:rPr>
      </w:pPr>
      <w:r w:rsidRPr="00966751"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 w:rsidRPr="00966751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Л. ДІХНИЧ</w:t>
      </w:r>
    </w:p>
    <w:sectPr w:rsidR="00317F68" w:rsidRPr="00A02235" w:rsidSect="0045788B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F68" w:rsidRDefault="00317F68">
      <w:r>
        <w:separator/>
      </w:r>
    </w:p>
  </w:endnote>
  <w:endnote w:type="continuationSeparator" w:id="0">
    <w:p w:rsidR="00317F68" w:rsidRDefault="00317F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F68" w:rsidRDefault="00317F68">
      <w:r>
        <w:separator/>
      </w:r>
    </w:p>
  </w:footnote>
  <w:footnote w:type="continuationSeparator" w:id="0">
    <w:p w:rsidR="00317F68" w:rsidRDefault="00317F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68" w:rsidRDefault="00317F68" w:rsidP="0018509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7F68" w:rsidRDefault="00317F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68" w:rsidRDefault="00317F68" w:rsidP="0018509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317F68" w:rsidRDefault="00317F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C34"/>
    <w:multiLevelType w:val="multilevel"/>
    <w:tmpl w:val="26D2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642AC"/>
    <w:multiLevelType w:val="multilevel"/>
    <w:tmpl w:val="0284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9F6"/>
    <w:rsid w:val="0003620C"/>
    <w:rsid w:val="0004362F"/>
    <w:rsid w:val="0009740E"/>
    <w:rsid w:val="00097475"/>
    <w:rsid w:val="000C6A82"/>
    <w:rsid w:val="000D59C7"/>
    <w:rsid w:val="000F7F36"/>
    <w:rsid w:val="00120770"/>
    <w:rsid w:val="00120A81"/>
    <w:rsid w:val="00121C0E"/>
    <w:rsid w:val="001238E6"/>
    <w:rsid w:val="00126952"/>
    <w:rsid w:val="00143E08"/>
    <w:rsid w:val="00162828"/>
    <w:rsid w:val="00177627"/>
    <w:rsid w:val="00182F74"/>
    <w:rsid w:val="00185090"/>
    <w:rsid w:val="001A55EE"/>
    <w:rsid w:val="001B408A"/>
    <w:rsid w:val="001C32B3"/>
    <w:rsid w:val="001D59C2"/>
    <w:rsid w:val="00281745"/>
    <w:rsid w:val="00282E57"/>
    <w:rsid w:val="002925DA"/>
    <w:rsid w:val="002E52F8"/>
    <w:rsid w:val="003017B7"/>
    <w:rsid w:val="00317F68"/>
    <w:rsid w:val="00322A56"/>
    <w:rsid w:val="003404BA"/>
    <w:rsid w:val="00340DFE"/>
    <w:rsid w:val="00342BCA"/>
    <w:rsid w:val="00380249"/>
    <w:rsid w:val="00381110"/>
    <w:rsid w:val="00390878"/>
    <w:rsid w:val="003C666A"/>
    <w:rsid w:val="003C7575"/>
    <w:rsid w:val="003D2FAC"/>
    <w:rsid w:val="003E705F"/>
    <w:rsid w:val="00451EA5"/>
    <w:rsid w:val="00453F8D"/>
    <w:rsid w:val="0045788B"/>
    <w:rsid w:val="00487B9E"/>
    <w:rsid w:val="00491417"/>
    <w:rsid w:val="00493417"/>
    <w:rsid w:val="00493C54"/>
    <w:rsid w:val="0049655F"/>
    <w:rsid w:val="00497C81"/>
    <w:rsid w:val="004A2C19"/>
    <w:rsid w:val="004E6732"/>
    <w:rsid w:val="00553D0C"/>
    <w:rsid w:val="00557D39"/>
    <w:rsid w:val="005928C6"/>
    <w:rsid w:val="00592AB1"/>
    <w:rsid w:val="005C199C"/>
    <w:rsid w:val="005F31D8"/>
    <w:rsid w:val="005F620D"/>
    <w:rsid w:val="00612045"/>
    <w:rsid w:val="0064342A"/>
    <w:rsid w:val="00694617"/>
    <w:rsid w:val="006C4887"/>
    <w:rsid w:val="006D4914"/>
    <w:rsid w:val="006E4832"/>
    <w:rsid w:val="006F3322"/>
    <w:rsid w:val="006F6475"/>
    <w:rsid w:val="00720D81"/>
    <w:rsid w:val="00742F0A"/>
    <w:rsid w:val="007573CD"/>
    <w:rsid w:val="0077218A"/>
    <w:rsid w:val="007721AD"/>
    <w:rsid w:val="00776F8F"/>
    <w:rsid w:val="00786C7B"/>
    <w:rsid w:val="00797FC6"/>
    <w:rsid w:val="007A2226"/>
    <w:rsid w:val="007C49F6"/>
    <w:rsid w:val="007D36CE"/>
    <w:rsid w:val="007D56A2"/>
    <w:rsid w:val="007E6033"/>
    <w:rsid w:val="0085169B"/>
    <w:rsid w:val="00851753"/>
    <w:rsid w:val="00857CCD"/>
    <w:rsid w:val="00860BC9"/>
    <w:rsid w:val="00860F8E"/>
    <w:rsid w:val="00861F64"/>
    <w:rsid w:val="00890091"/>
    <w:rsid w:val="008A44A9"/>
    <w:rsid w:val="008B43EF"/>
    <w:rsid w:val="008C3BFB"/>
    <w:rsid w:val="008C6253"/>
    <w:rsid w:val="008D3D6D"/>
    <w:rsid w:val="008E1F46"/>
    <w:rsid w:val="008E336D"/>
    <w:rsid w:val="008F1495"/>
    <w:rsid w:val="008F26D6"/>
    <w:rsid w:val="0091468B"/>
    <w:rsid w:val="00915E39"/>
    <w:rsid w:val="0092046B"/>
    <w:rsid w:val="00943D8C"/>
    <w:rsid w:val="009520A6"/>
    <w:rsid w:val="009626AC"/>
    <w:rsid w:val="00966751"/>
    <w:rsid w:val="0097488F"/>
    <w:rsid w:val="00993646"/>
    <w:rsid w:val="0099490F"/>
    <w:rsid w:val="009A5EE6"/>
    <w:rsid w:val="00A02235"/>
    <w:rsid w:val="00A05205"/>
    <w:rsid w:val="00A1228E"/>
    <w:rsid w:val="00A26643"/>
    <w:rsid w:val="00A356DF"/>
    <w:rsid w:val="00A40726"/>
    <w:rsid w:val="00A4472A"/>
    <w:rsid w:val="00A86A18"/>
    <w:rsid w:val="00A936C0"/>
    <w:rsid w:val="00AB5B89"/>
    <w:rsid w:val="00AC5829"/>
    <w:rsid w:val="00AE00D2"/>
    <w:rsid w:val="00AE1FF5"/>
    <w:rsid w:val="00AF19F1"/>
    <w:rsid w:val="00AF6E4B"/>
    <w:rsid w:val="00B17343"/>
    <w:rsid w:val="00B370D4"/>
    <w:rsid w:val="00B4195C"/>
    <w:rsid w:val="00B726EA"/>
    <w:rsid w:val="00B83DA2"/>
    <w:rsid w:val="00B869C5"/>
    <w:rsid w:val="00B9587E"/>
    <w:rsid w:val="00BC6A58"/>
    <w:rsid w:val="00C1170A"/>
    <w:rsid w:val="00C312CF"/>
    <w:rsid w:val="00C53201"/>
    <w:rsid w:val="00C54638"/>
    <w:rsid w:val="00C96CB6"/>
    <w:rsid w:val="00CA6FC7"/>
    <w:rsid w:val="00CB102E"/>
    <w:rsid w:val="00CC0D5B"/>
    <w:rsid w:val="00CE4814"/>
    <w:rsid w:val="00CF2DBA"/>
    <w:rsid w:val="00D07AD0"/>
    <w:rsid w:val="00D15981"/>
    <w:rsid w:val="00D5209B"/>
    <w:rsid w:val="00D603C0"/>
    <w:rsid w:val="00D94962"/>
    <w:rsid w:val="00D95915"/>
    <w:rsid w:val="00DA21E9"/>
    <w:rsid w:val="00DA5E34"/>
    <w:rsid w:val="00DC191E"/>
    <w:rsid w:val="00DD2878"/>
    <w:rsid w:val="00DD5199"/>
    <w:rsid w:val="00DE4C87"/>
    <w:rsid w:val="00DF4C52"/>
    <w:rsid w:val="00DF4CE2"/>
    <w:rsid w:val="00E03609"/>
    <w:rsid w:val="00E13AF9"/>
    <w:rsid w:val="00E457E6"/>
    <w:rsid w:val="00E66ED5"/>
    <w:rsid w:val="00E826E3"/>
    <w:rsid w:val="00EC43E7"/>
    <w:rsid w:val="00ED1A13"/>
    <w:rsid w:val="00ED34AA"/>
    <w:rsid w:val="00ED7358"/>
    <w:rsid w:val="00EE04C4"/>
    <w:rsid w:val="00EE0671"/>
    <w:rsid w:val="00F03837"/>
    <w:rsid w:val="00F11B1E"/>
    <w:rsid w:val="00F27DD7"/>
    <w:rsid w:val="00F304FC"/>
    <w:rsid w:val="00F323AA"/>
    <w:rsid w:val="00F33582"/>
    <w:rsid w:val="00F42EC2"/>
    <w:rsid w:val="00F86991"/>
    <w:rsid w:val="00F86F74"/>
    <w:rsid w:val="00FC15CB"/>
    <w:rsid w:val="00FC468F"/>
    <w:rsid w:val="00FC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F6"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5915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7C49F6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5915"/>
    <w:rPr>
      <w:rFonts w:ascii="Calibri Light" w:hAnsi="Calibri Light" w:cs="Times New Roman"/>
      <w:color w:val="2E74B5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49F6"/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paragraph" w:styleId="Header">
    <w:name w:val="header"/>
    <w:basedOn w:val="Normal"/>
    <w:link w:val="HeaderChar"/>
    <w:uiPriority w:val="99"/>
    <w:rsid w:val="007C49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C49F6"/>
    <w:rPr>
      <w:rFonts w:ascii="Calibri" w:hAnsi="Calibri" w:cs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7C49F6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7C49F6"/>
    <w:pPr>
      <w:tabs>
        <w:tab w:val="left" w:pos="960"/>
      </w:tabs>
    </w:pPr>
    <w:rPr>
      <w:rFonts w:ascii="Times New Roman" w:hAnsi="Times New Roman"/>
      <w:b/>
      <w:bCs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49F6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rvts0">
    <w:name w:val="rvts0"/>
    <w:basedOn w:val="DefaultParagraphFont"/>
    <w:uiPriority w:val="99"/>
    <w:rsid w:val="007C49F6"/>
    <w:rPr>
      <w:rFonts w:cs="Times New Roman"/>
    </w:rPr>
  </w:style>
  <w:style w:type="paragraph" w:styleId="NormalWeb">
    <w:name w:val="Normal (Web)"/>
    <w:basedOn w:val="Normal"/>
    <w:uiPriority w:val="99"/>
    <w:rsid w:val="007C49F6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paragraph" w:styleId="ListParagraph">
    <w:name w:val="List Paragraph"/>
    <w:basedOn w:val="Normal"/>
    <w:uiPriority w:val="99"/>
    <w:qFormat/>
    <w:rsid w:val="00861F64"/>
    <w:pPr>
      <w:autoSpaceDE w:val="0"/>
      <w:autoSpaceDN w:val="0"/>
      <w:spacing w:line="288" w:lineRule="auto"/>
      <w:ind w:left="708"/>
      <w:jc w:val="both"/>
    </w:pPr>
    <w:rPr>
      <w:rFonts w:ascii="Times New Roman" w:hAnsi="Times New Roman"/>
      <w:sz w:val="26"/>
      <w:szCs w:val="26"/>
      <w:lang w:val="uk-UA" w:eastAsia="ru-RU"/>
    </w:rPr>
  </w:style>
  <w:style w:type="character" w:styleId="Hyperlink">
    <w:name w:val="Hyperlink"/>
    <w:basedOn w:val="DefaultParagraphFont"/>
    <w:uiPriority w:val="99"/>
    <w:semiHidden/>
    <w:rsid w:val="00860BC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A2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2226"/>
    <w:rPr>
      <w:rFonts w:ascii="Tahoma" w:hAnsi="Tahoma" w:cs="Tahoma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rsid w:val="0012695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26952"/>
    <w:rPr>
      <w:rFonts w:ascii="Calibri" w:hAnsi="Calibri" w:cs="Times New Roman"/>
      <w:sz w:val="24"/>
      <w:szCs w:val="24"/>
      <w:lang w:val="en-US"/>
    </w:rPr>
  </w:style>
  <w:style w:type="paragraph" w:customStyle="1" w:styleId="rvps2">
    <w:name w:val="rvps2"/>
    <w:basedOn w:val="Normal"/>
    <w:uiPriority w:val="99"/>
    <w:rsid w:val="0012695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a">
    <w:name w:val="Основной текст_"/>
    <w:link w:val="2"/>
    <w:uiPriority w:val="99"/>
    <w:locked/>
    <w:rsid w:val="00B370D4"/>
    <w:rPr>
      <w:sz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B370D4"/>
    <w:pPr>
      <w:widowControl w:val="0"/>
      <w:shd w:val="clear" w:color="auto" w:fill="FFFFFF"/>
      <w:spacing w:line="267" w:lineRule="exact"/>
    </w:pPr>
    <w:rPr>
      <w:rFonts w:eastAsia="Calibri"/>
      <w:sz w:val="23"/>
      <w:szCs w:val="20"/>
      <w:lang w:eastAsia="ru-RU"/>
    </w:rPr>
  </w:style>
  <w:style w:type="character" w:customStyle="1" w:styleId="rvts46">
    <w:name w:val="rvts46"/>
    <w:basedOn w:val="DefaultParagraphFont"/>
    <w:uiPriority w:val="99"/>
    <w:rsid w:val="00592AB1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92AB1"/>
    <w:rPr>
      <w:rFonts w:cs="Times New Roman"/>
    </w:rPr>
  </w:style>
  <w:style w:type="character" w:customStyle="1" w:styleId="rvts37">
    <w:name w:val="rvts37"/>
    <w:basedOn w:val="DefaultParagraphFont"/>
    <w:uiPriority w:val="99"/>
    <w:rsid w:val="00592AB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85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zakon5.rada.gov.ua/laws/show/254%D0%BA/96-%D0%B2%D1%80/paran165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8</Pages>
  <Words>2993</Words>
  <Characters>17064</Characters>
  <Application>Microsoft Office Outlook</Application>
  <DocSecurity>0</DocSecurity>
  <Lines>0</Lines>
  <Paragraphs>0</Paragraphs>
  <ScaleCrop>false</ScaleCrop>
  <Company>Інститут Модернізації та Змісту освіти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Вальцер</dc:creator>
  <cp:keywords/>
  <dc:description/>
  <cp:lastModifiedBy>User</cp:lastModifiedBy>
  <cp:revision>3</cp:revision>
  <cp:lastPrinted>2018-07-24T09:19:00Z</cp:lastPrinted>
  <dcterms:created xsi:type="dcterms:W3CDTF">2018-07-24T11:37:00Z</dcterms:created>
  <dcterms:modified xsi:type="dcterms:W3CDTF">2018-07-24T11:45:00Z</dcterms:modified>
</cp:coreProperties>
</file>