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1D" w:rsidRPr="00BE578D" w:rsidRDefault="00E8171D" w:rsidP="00034A08">
      <w:pPr>
        <w:jc w:val="center"/>
        <w:rPr>
          <w:lang w:val="uk-UA"/>
        </w:rPr>
      </w:pPr>
      <w:r w:rsidRPr="0079066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3pt;height:46.95pt;visibility:visible">
            <v:imagedata r:id="rId6" o:title=""/>
          </v:shape>
        </w:pict>
      </w:r>
    </w:p>
    <w:p w:rsidR="00E8171D" w:rsidRPr="00BE578D" w:rsidRDefault="00E8171D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 xml:space="preserve">РОМЕНСЬКА РАЙОННА ДЕРЖАВНА АДМІНІСТРАЦІЯ </w:t>
      </w:r>
    </w:p>
    <w:p w:rsidR="00E8171D" w:rsidRPr="00BE578D" w:rsidRDefault="00E8171D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>СУМСЬКОЇ ОБЛАСТІ</w:t>
      </w:r>
    </w:p>
    <w:p w:rsidR="00E8171D" w:rsidRPr="00BE578D" w:rsidRDefault="00E8171D" w:rsidP="00034A08">
      <w:pPr>
        <w:jc w:val="center"/>
        <w:rPr>
          <w:b/>
          <w:bCs/>
          <w:sz w:val="16"/>
          <w:szCs w:val="16"/>
          <w:lang w:val="uk-UA"/>
        </w:rPr>
      </w:pPr>
    </w:p>
    <w:p w:rsidR="00E8171D" w:rsidRPr="00BE578D" w:rsidRDefault="00E8171D" w:rsidP="00034A08">
      <w:pPr>
        <w:jc w:val="center"/>
        <w:rPr>
          <w:b/>
          <w:bCs/>
          <w:sz w:val="28"/>
          <w:szCs w:val="28"/>
          <w:lang w:val="uk-UA"/>
        </w:rPr>
      </w:pPr>
      <w:r w:rsidRPr="00BE578D">
        <w:rPr>
          <w:b/>
          <w:bCs/>
          <w:sz w:val="28"/>
          <w:szCs w:val="28"/>
          <w:lang w:val="uk-UA"/>
        </w:rPr>
        <w:t xml:space="preserve">РОЗПОРЯДЖЕННЯ </w:t>
      </w:r>
    </w:p>
    <w:p w:rsidR="00E8171D" w:rsidRPr="00BE578D" w:rsidRDefault="00E8171D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>ГОЛОВИ РАЙОННОЇ ДЕРЖАВНОЇ АДМІНІСТРАЦІЇ</w:t>
      </w:r>
    </w:p>
    <w:p w:rsidR="00E8171D" w:rsidRPr="00BE578D" w:rsidRDefault="00E8171D" w:rsidP="00034A08">
      <w:pPr>
        <w:jc w:val="center"/>
        <w:rPr>
          <w:b/>
          <w:bCs/>
          <w:lang w:val="uk-UA"/>
        </w:rPr>
      </w:pPr>
    </w:p>
    <w:p w:rsidR="00E8171D" w:rsidRDefault="00E8171D" w:rsidP="00034A08">
      <w:pPr>
        <w:tabs>
          <w:tab w:val="left" w:pos="4253"/>
        </w:tabs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25.07.2018</w:t>
      </w:r>
      <w:r w:rsidRPr="00BE578D">
        <w:rPr>
          <w:b/>
          <w:bCs/>
          <w:lang w:val="uk-UA"/>
        </w:rPr>
        <w:t xml:space="preserve">                          </w:t>
      </w:r>
      <w:r>
        <w:rPr>
          <w:b/>
          <w:bCs/>
          <w:lang w:val="uk-UA"/>
        </w:rPr>
        <w:t xml:space="preserve">            </w:t>
      </w:r>
      <w:r w:rsidRPr="00BE578D">
        <w:rPr>
          <w:b/>
          <w:bCs/>
          <w:lang w:val="uk-UA"/>
        </w:rPr>
        <w:t xml:space="preserve">               м. Ромни                                         </w:t>
      </w:r>
      <w:r>
        <w:rPr>
          <w:b/>
          <w:bCs/>
          <w:lang w:val="uk-UA"/>
        </w:rPr>
        <w:t xml:space="preserve">     </w:t>
      </w:r>
      <w:r w:rsidRPr="00BE578D">
        <w:rPr>
          <w:b/>
          <w:bCs/>
          <w:lang w:val="uk-UA"/>
        </w:rPr>
        <w:t xml:space="preserve">      № </w:t>
      </w:r>
      <w:r>
        <w:rPr>
          <w:b/>
          <w:bCs/>
          <w:lang w:val="uk-UA"/>
        </w:rPr>
        <w:t>241-ОД</w:t>
      </w:r>
    </w:p>
    <w:p w:rsidR="00E8171D" w:rsidRPr="00BE578D" w:rsidRDefault="00E8171D" w:rsidP="00034A08">
      <w:pPr>
        <w:tabs>
          <w:tab w:val="left" w:pos="4253"/>
        </w:tabs>
        <w:spacing w:line="360" w:lineRule="auto"/>
        <w:rPr>
          <w:b/>
          <w:bCs/>
          <w:lang w:val="uk-UA"/>
        </w:rPr>
      </w:pPr>
    </w:p>
    <w:tbl>
      <w:tblPr>
        <w:tblW w:w="0" w:type="auto"/>
        <w:tblLook w:val="00A0"/>
      </w:tblPr>
      <w:tblGrid>
        <w:gridCol w:w="4361"/>
      </w:tblGrid>
      <w:tr w:rsidR="00E8171D" w:rsidRPr="00D04651" w:rsidTr="00D04651">
        <w:trPr>
          <w:trHeight w:val="1281"/>
        </w:trPr>
        <w:tc>
          <w:tcPr>
            <w:tcW w:w="4361" w:type="dxa"/>
          </w:tcPr>
          <w:p w:rsidR="00E8171D" w:rsidRPr="00D04651" w:rsidRDefault="00E8171D" w:rsidP="00201D70">
            <w:pPr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Про затвердження Положення</w:t>
            </w:r>
          </w:p>
          <w:p w:rsidR="00E8171D" w:rsidRPr="00D04651" w:rsidRDefault="00E8171D" w:rsidP="00201D70">
            <w:pPr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про службу у справах дітей</w:t>
            </w:r>
          </w:p>
          <w:p w:rsidR="00E8171D" w:rsidRPr="00D04651" w:rsidRDefault="00E8171D" w:rsidP="00D04651">
            <w:pPr>
              <w:tabs>
                <w:tab w:val="left" w:pos="4253"/>
              </w:tabs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Роменської районної державної</w:t>
            </w:r>
          </w:p>
          <w:p w:rsidR="00E8171D" w:rsidRPr="00D04651" w:rsidRDefault="00E8171D" w:rsidP="00D04651">
            <w:pPr>
              <w:spacing w:line="360" w:lineRule="auto"/>
              <w:rPr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E8171D" w:rsidRDefault="00E8171D" w:rsidP="00034A08">
      <w:pPr>
        <w:ind w:firstLine="708"/>
        <w:jc w:val="both"/>
        <w:rPr>
          <w:sz w:val="28"/>
          <w:szCs w:val="28"/>
          <w:lang w:val="uk-UA"/>
        </w:rPr>
      </w:pPr>
    </w:p>
    <w:p w:rsidR="00E8171D" w:rsidRPr="0068643A" w:rsidRDefault="00E8171D" w:rsidP="00034A08">
      <w:pPr>
        <w:ind w:firstLine="708"/>
        <w:jc w:val="both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 xml:space="preserve">Відповідно до статей 5, 6, 39, 41 Закону України «Про місцеві державні адміністрації», постанов Кабінету Міністрів України від 18 квітня 2012 р. 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адміністрацій», від 26 вересня 2012 р. № 887 «Про затвердження Типового положення про структурний підрозділ місцевої державної адміністрації», Типового положення </w:t>
      </w:r>
      <w:r w:rsidRPr="00201D70">
        <w:rPr>
          <w:sz w:val="28"/>
          <w:szCs w:val="28"/>
          <w:lang w:val="uk-UA"/>
        </w:rPr>
        <w:t>про службу у справах дітей районної, районної у містах Києві та Севастополі державної</w:t>
      </w:r>
      <w:r w:rsidRPr="00BE578D">
        <w:rPr>
          <w:sz w:val="28"/>
          <w:szCs w:val="28"/>
          <w:lang w:val="uk-UA"/>
        </w:rPr>
        <w:t xml:space="preserve"> адміністрації, затвердженого постановою Кабінету Міністрів України від 30 серпня 2007 р. № </w:t>
      </w:r>
      <w:r w:rsidRPr="00201D70">
        <w:rPr>
          <w:sz w:val="28"/>
          <w:szCs w:val="28"/>
          <w:lang w:val="uk-UA"/>
        </w:rPr>
        <w:t>1068, враховуючи зміни</w:t>
      </w:r>
      <w:r w:rsidRPr="00BE578D">
        <w:rPr>
          <w:sz w:val="28"/>
          <w:szCs w:val="28"/>
          <w:lang w:val="uk-UA"/>
        </w:rPr>
        <w:t xml:space="preserve">, внесені </w:t>
      </w:r>
      <w:r w:rsidRPr="00BE578D">
        <w:rPr>
          <w:sz w:val="28"/>
          <w:lang w:val="uk-UA"/>
        </w:rPr>
        <w:t>постановою Кабінету Міністрів України від 23 травня 2018 р. № 434 «Про внесення змін до деяких постанов Кабінету Міністрів України»,</w:t>
      </w:r>
      <w:r w:rsidRPr="00BE578D">
        <w:rPr>
          <w:sz w:val="28"/>
          <w:szCs w:val="28"/>
          <w:lang w:val="uk-UA"/>
        </w:rPr>
        <w:t xml:space="preserve"> з метою приведення </w:t>
      </w:r>
      <w:r w:rsidRPr="008049C8">
        <w:rPr>
          <w:sz w:val="28"/>
          <w:szCs w:val="28"/>
          <w:lang w:val="uk-UA"/>
        </w:rPr>
        <w:t>у</w:t>
      </w:r>
      <w:r w:rsidRPr="00BE578D">
        <w:rPr>
          <w:sz w:val="28"/>
          <w:szCs w:val="28"/>
          <w:lang w:val="uk-UA"/>
        </w:rPr>
        <w:t xml:space="preserve"> відповідність до вимог чинного законодавства:</w:t>
      </w:r>
    </w:p>
    <w:p w:rsidR="00E8171D" w:rsidRPr="0068643A" w:rsidRDefault="00E8171D" w:rsidP="0068643A">
      <w:pPr>
        <w:ind w:firstLine="708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>1. Затвердити Положення про службу у справах дітей Роменської районної державної адміністрації Сумської області в новій редакції (додається).</w:t>
      </w:r>
    </w:p>
    <w:p w:rsidR="00E8171D" w:rsidRPr="0068643A" w:rsidRDefault="00E8171D" w:rsidP="0068643A">
      <w:pPr>
        <w:tabs>
          <w:tab w:val="left" w:pos="4253"/>
        </w:tabs>
        <w:ind w:firstLine="709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 xml:space="preserve">2. Уповноважити начальника служби у справах дітей Роменської районної державної адміністрації Тунік Т.О. на проведення дій щодо реєстрації </w:t>
      </w:r>
      <w:r w:rsidRPr="00201D70">
        <w:rPr>
          <w:sz w:val="28"/>
          <w:szCs w:val="28"/>
          <w:lang w:val="uk-UA"/>
        </w:rPr>
        <w:t>Положення в новій редакції про службу у справах дітей Роменської районної державної адміністрації</w:t>
      </w:r>
      <w:r w:rsidRPr="0068643A">
        <w:rPr>
          <w:sz w:val="28"/>
          <w:szCs w:val="28"/>
          <w:lang w:val="uk-UA"/>
        </w:rPr>
        <w:t xml:space="preserve"> Сумської області у відповідності до вимог діючого законодавства України.</w:t>
      </w:r>
    </w:p>
    <w:p w:rsidR="00E8171D" w:rsidRPr="0068643A" w:rsidRDefault="00E8171D" w:rsidP="0068643A">
      <w:pPr>
        <w:tabs>
          <w:tab w:val="left" w:pos="4253"/>
        </w:tabs>
        <w:ind w:firstLine="709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>3. Визнати таким, що втратило чинність розпорядження голови Роменської районної державної адміністрації від 26.09.2016 № 275-ОД «Про затвердження Положення про службу у справах дітей Роменської районної державної адміністрації».</w:t>
      </w:r>
    </w:p>
    <w:p w:rsidR="00E8171D" w:rsidRPr="00BE578D" w:rsidRDefault="00E8171D" w:rsidP="0068643A">
      <w:pPr>
        <w:tabs>
          <w:tab w:val="num" w:pos="1260"/>
          <w:tab w:val="num" w:pos="1500"/>
        </w:tabs>
        <w:ind w:firstLine="709"/>
        <w:jc w:val="both"/>
        <w:rPr>
          <w:bCs/>
          <w:sz w:val="28"/>
          <w:szCs w:val="28"/>
          <w:lang w:val="uk-UA"/>
        </w:rPr>
      </w:pPr>
      <w:r w:rsidRPr="00BE578D">
        <w:rPr>
          <w:bCs/>
          <w:sz w:val="28"/>
          <w:lang w:val="uk-UA"/>
        </w:rPr>
        <w:t xml:space="preserve">4. Контроль за виконанням цього розпорядження покласти </w:t>
      </w:r>
      <w:r w:rsidRPr="00BE578D">
        <w:rPr>
          <w:bCs/>
          <w:sz w:val="28"/>
          <w:szCs w:val="28"/>
          <w:lang w:val="uk-UA"/>
        </w:rPr>
        <w:t>на першого заступника голови Роменської районної державної адміністрації Татарінова В.М.</w:t>
      </w:r>
    </w:p>
    <w:p w:rsidR="00E8171D" w:rsidRPr="00BE578D" w:rsidRDefault="00E8171D" w:rsidP="0068643A">
      <w:pPr>
        <w:tabs>
          <w:tab w:val="num" w:pos="1260"/>
          <w:tab w:val="num" w:pos="150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171D" w:rsidRPr="00BE578D" w:rsidRDefault="00E8171D" w:rsidP="0068643A">
      <w:pPr>
        <w:tabs>
          <w:tab w:val="left" w:pos="7088"/>
        </w:tabs>
        <w:rPr>
          <w:b/>
          <w:bCs/>
          <w:sz w:val="28"/>
          <w:lang w:val="uk-UA"/>
        </w:rPr>
      </w:pPr>
      <w:r w:rsidRPr="00BE578D">
        <w:rPr>
          <w:b/>
          <w:bCs/>
          <w:sz w:val="28"/>
          <w:lang w:val="uk-UA"/>
        </w:rPr>
        <w:t>Голова</w:t>
      </w:r>
      <w:r w:rsidRPr="00BE578D">
        <w:rPr>
          <w:b/>
          <w:bCs/>
          <w:sz w:val="28"/>
          <w:lang w:val="uk-UA"/>
        </w:rPr>
        <w:tab/>
        <w:t>В.БІЛОХА</w:t>
      </w: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  <w:sectPr w:rsidR="00E8171D" w:rsidSect="00034A08">
          <w:headerReference w:type="default" r:id="rId7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171D" w:rsidRDefault="00E8171D" w:rsidP="00034A08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805"/>
          <w:tab w:val="left" w:pos="6165"/>
        </w:tabs>
        <w:spacing w:line="360" w:lineRule="auto"/>
        <w:ind w:left="5041"/>
        <w:outlineLvl w:val="0"/>
        <w:rPr>
          <w:rFonts w:ascii="Times New Roman" w:hAnsi="Times New Roman"/>
          <w:bCs/>
          <w:lang w:val="uk-UA"/>
        </w:rPr>
      </w:pPr>
    </w:p>
    <w:p w:rsidR="00E8171D" w:rsidRDefault="00E8171D" w:rsidP="00034A08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805"/>
          <w:tab w:val="left" w:pos="6165"/>
        </w:tabs>
        <w:spacing w:line="360" w:lineRule="auto"/>
        <w:ind w:left="5041"/>
        <w:outlineLvl w:val="0"/>
        <w:rPr>
          <w:rFonts w:ascii="Times New Roman" w:hAnsi="Times New Roman"/>
          <w:bCs/>
          <w:lang w:val="uk-UA"/>
        </w:rPr>
      </w:pPr>
    </w:p>
    <w:p w:rsidR="00E8171D" w:rsidRPr="002E1F13" w:rsidRDefault="00E8171D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ЗАТВЕРДЖЕНО</w:t>
      </w:r>
    </w:p>
    <w:p w:rsidR="00E8171D" w:rsidRPr="002E1F13" w:rsidRDefault="00E8171D" w:rsidP="008348C7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Розпорядження голови</w:t>
      </w:r>
    </w:p>
    <w:p w:rsidR="00E8171D" w:rsidRPr="002E1F13" w:rsidRDefault="00E8171D" w:rsidP="008348C7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 xml:space="preserve">Роменської районної </w:t>
      </w:r>
    </w:p>
    <w:p w:rsidR="00E8171D" w:rsidRPr="002E1F13" w:rsidRDefault="00E8171D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державної адміністрації</w:t>
      </w:r>
    </w:p>
    <w:p w:rsidR="00E8171D" w:rsidRDefault="00E8171D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липня 2018 року № 241-ОД</w:t>
      </w:r>
    </w:p>
    <w:p w:rsidR="00E8171D" w:rsidRPr="00BE578D" w:rsidRDefault="00E8171D" w:rsidP="008348C7">
      <w:pPr>
        <w:pStyle w:val="HTMLPreformatted"/>
        <w:spacing w:line="360" w:lineRule="auto"/>
        <w:rPr>
          <w:rFonts w:ascii="Times New Roman" w:hAnsi="Times New Roman"/>
          <w:b/>
          <w:bCs/>
          <w:lang w:val="uk-UA"/>
        </w:rPr>
      </w:pPr>
    </w:p>
    <w:p w:rsidR="00E8171D" w:rsidRPr="00BE578D" w:rsidRDefault="00E8171D" w:rsidP="00034A08">
      <w:pPr>
        <w:pStyle w:val="HTMLPreformatted"/>
        <w:jc w:val="center"/>
        <w:outlineLvl w:val="0"/>
        <w:rPr>
          <w:rFonts w:ascii="Times New Roman" w:hAnsi="Times New Roman"/>
          <w:b/>
          <w:bCs/>
          <w:lang w:val="uk-UA"/>
        </w:rPr>
      </w:pPr>
      <w:r w:rsidRPr="00BE578D">
        <w:rPr>
          <w:rFonts w:ascii="Times New Roman" w:hAnsi="Times New Roman"/>
          <w:b/>
          <w:bCs/>
          <w:lang w:val="uk-UA"/>
        </w:rPr>
        <w:t>ПОЛОЖЕННЯ</w:t>
      </w:r>
    </w:p>
    <w:p w:rsidR="00E8171D" w:rsidRPr="00BE578D" w:rsidRDefault="00E8171D" w:rsidP="00034A08">
      <w:pPr>
        <w:pStyle w:val="HTMLPreformatted"/>
        <w:jc w:val="center"/>
        <w:rPr>
          <w:rFonts w:ascii="Times New Roman" w:hAnsi="Times New Roman"/>
          <w:b/>
          <w:bCs/>
          <w:sz w:val="40"/>
          <w:szCs w:val="40"/>
          <w:lang w:val="uk-UA"/>
        </w:rPr>
      </w:pPr>
      <w:r w:rsidRPr="00BE578D">
        <w:rPr>
          <w:rFonts w:ascii="Times New Roman" w:hAnsi="Times New Roman"/>
          <w:b/>
          <w:bCs/>
          <w:lang w:val="uk-UA"/>
        </w:rPr>
        <w:t>ПРО СЛУЖБУ У СПРАВАХ ДІТЕЙ РОМЕНСЬКОЇ РАЙОННОЇ ДЕРЖАВНОЇ АДМІНІСТРАЦІЇ СУМСЬКОЇ ОБЛАСТІ</w:t>
      </w:r>
    </w:p>
    <w:p w:rsidR="00E8171D" w:rsidRPr="00BE578D" w:rsidRDefault="00E8171D" w:rsidP="00034A08">
      <w:pPr>
        <w:jc w:val="center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>(нова редакція)</w:t>
      </w:r>
    </w:p>
    <w:p w:rsidR="00E8171D" w:rsidRPr="00BE578D" w:rsidRDefault="00E8171D" w:rsidP="00034A08">
      <w:pPr>
        <w:pStyle w:val="HTMLPreformatted"/>
        <w:ind w:left="5040"/>
        <w:rPr>
          <w:rFonts w:ascii="Times New Roman" w:hAnsi="Times New Roman"/>
          <w:b/>
          <w:bCs/>
          <w:lang w:val="uk-UA"/>
        </w:rPr>
      </w:pPr>
    </w:p>
    <w:p w:rsidR="00E8171D" w:rsidRPr="00BE578D" w:rsidRDefault="00E8171D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bookmarkStart w:id="0" w:name="85"/>
      <w:bookmarkStart w:id="1" w:name="86"/>
      <w:bookmarkEnd w:id="0"/>
      <w:bookmarkEnd w:id="1"/>
      <w:r w:rsidRPr="00BE578D">
        <w:rPr>
          <w:rFonts w:ascii="Times New Roman" w:hAnsi="Times New Roman"/>
          <w:lang w:val="uk-UA"/>
        </w:rPr>
        <w:t>1. Служба у справах дітей Роменської районної державної адміністрації Сумської області (далі – служба) є структурним підрозділом Роменської районної державної адміністрації,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неї завдань.</w:t>
      </w:r>
    </w:p>
    <w:p w:rsidR="00E8171D" w:rsidRPr="00BE578D" w:rsidRDefault="00E8171D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2. Служба підпорядкована голові Роменської районної державної адміністрації, а також підзвітна та підконтрольна службі у справах дітей Сумської обласної державної адміністрації.</w:t>
      </w:r>
    </w:p>
    <w:p w:rsidR="00E8171D" w:rsidRPr="002E2A7C" w:rsidRDefault="00E8171D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BE578D">
        <w:rPr>
          <w:rFonts w:ascii="Times New Roman" w:hAnsi="Times New Roman"/>
          <w:lang w:val="uk-UA"/>
        </w:rPr>
        <w:t>3. Служба у своїй діяльності керується Конституцією та законами України, актами Президента України, Кабінету Міністрів України, наказами Міністерства соціальної політики, розпорядженнями голів Сумської обласної та Роменської районної державних адміністрацій, наказами начальника служби у справах дітей Сумської обласної державної адміністрації</w:t>
      </w:r>
      <w:bookmarkStart w:id="2" w:name="87"/>
      <w:bookmarkEnd w:id="2"/>
      <w:r w:rsidRPr="00BE578D">
        <w:rPr>
          <w:rFonts w:ascii="Times New Roman" w:hAnsi="Times New Roman"/>
          <w:lang w:val="uk-UA"/>
        </w:rPr>
        <w:t>, а також</w:t>
      </w:r>
      <w:r>
        <w:rPr>
          <w:rFonts w:ascii="Times New Roman" w:hAnsi="Times New Roman"/>
          <w:lang w:val="uk-UA"/>
        </w:rPr>
        <w:t xml:space="preserve"> цим</w:t>
      </w:r>
      <w:r w:rsidRPr="00BE578D">
        <w:rPr>
          <w:rFonts w:ascii="Times New Roman" w:hAnsi="Times New Roman"/>
          <w:lang w:val="uk-UA"/>
        </w:rPr>
        <w:t xml:space="preserve"> Положення</w:t>
      </w:r>
      <w:r w:rsidRPr="00201D70">
        <w:rPr>
          <w:rFonts w:ascii="Times New Roman" w:hAnsi="Times New Roman"/>
          <w:color w:val="auto"/>
          <w:lang w:val="uk-UA"/>
        </w:rPr>
        <w:t>м.</w:t>
      </w:r>
    </w:p>
    <w:p w:rsidR="00E8171D" w:rsidRPr="00BE578D" w:rsidRDefault="00E8171D" w:rsidP="00034A08">
      <w:pPr>
        <w:ind w:right="-284" w:firstLine="709"/>
        <w:jc w:val="both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 xml:space="preserve">4. Служба </w:t>
      </w:r>
      <w:r>
        <w:rPr>
          <w:sz w:val="28"/>
          <w:szCs w:val="28"/>
          <w:lang w:val="uk-UA"/>
        </w:rPr>
        <w:t>є</w:t>
      </w:r>
      <w:r w:rsidRPr="00BE578D">
        <w:rPr>
          <w:sz w:val="28"/>
          <w:szCs w:val="28"/>
          <w:lang w:val="uk-UA"/>
        </w:rPr>
        <w:t xml:space="preserve"> юридично</w:t>
      </w:r>
      <w:r>
        <w:rPr>
          <w:sz w:val="28"/>
          <w:szCs w:val="28"/>
          <w:lang w:val="uk-UA"/>
        </w:rPr>
        <w:t>ю</w:t>
      </w:r>
      <w:r w:rsidRPr="00BE578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ою</w:t>
      </w:r>
      <w:r w:rsidRPr="00BE578D">
        <w:rPr>
          <w:sz w:val="28"/>
          <w:szCs w:val="28"/>
          <w:lang w:val="uk-UA"/>
        </w:rPr>
        <w:t xml:space="preserve"> публічного права.</w:t>
      </w:r>
    </w:p>
    <w:p w:rsidR="00E8171D" w:rsidRPr="00BE578D" w:rsidRDefault="00E8171D" w:rsidP="00034A08">
      <w:pPr>
        <w:pStyle w:val="HTMLPreformatted"/>
        <w:ind w:firstLine="709"/>
        <w:rPr>
          <w:rFonts w:ascii="Times New Roman" w:hAnsi="Times New Roman"/>
          <w:lang w:val="uk-UA"/>
        </w:rPr>
      </w:pPr>
      <w:bookmarkStart w:id="3" w:name="88"/>
      <w:bookmarkEnd w:id="3"/>
      <w:r w:rsidRPr="00BE578D">
        <w:rPr>
          <w:rFonts w:ascii="Times New Roman" w:hAnsi="Times New Roman"/>
          <w:lang w:val="uk-UA"/>
        </w:rPr>
        <w:t>5. Основними завданнями служби є: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4" w:name="89"/>
      <w:bookmarkEnd w:id="4"/>
      <w:r w:rsidRPr="00BE578D">
        <w:rPr>
          <w:rFonts w:ascii="Times New Roman" w:hAnsi="Times New Roman"/>
          <w:lang w:val="uk-UA"/>
        </w:rPr>
        <w:t>1) реалізація на території Роменського району державної політики з питань соціального захисту дітей, запобігання дитячій безпритульності та бездоглядності, вчиненню дітьми правопорушень;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" w:name="90"/>
      <w:bookmarkStart w:id="6" w:name="91"/>
      <w:bookmarkEnd w:id="5"/>
      <w:bookmarkEnd w:id="6"/>
      <w:r w:rsidRPr="00BE578D">
        <w:rPr>
          <w:rFonts w:ascii="Times New Roman" w:hAnsi="Times New Roman"/>
          <w:lang w:val="uk-UA"/>
        </w:rPr>
        <w:t>2) розроблення і здійснення самостійно або разом з іншими структурними підрозділами місцевих органів виконавчої влади і органів місцевого самоврядування, підприємствами, установами,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7" w:name="92"/>
      <w:bookmarkEnd w:id="7"/>
      <w:r w:rsidRPr="00BE578D">
        <w:rPr>
          <w:rFonts w:ascii="Times New Roman" w:hAnsi="Times New Roman"/>
          <w:lang w:val="uk-UA"/>
        </w:rPr>
        <w:t>3) 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сім’ї;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ведення державної статистики щодо дітей;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 - реабілітаційних центрів (дитячих містечок);</w:t>
      </w:r>
    </w:p>
    <w:p w:rsidR="00E8171D" w:rsidRPr="00BE578D" w:rsidRDefault="00E8171D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8) надання органам виконавчої влади,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E8171D" w:rsidRPr="00BE578D" w:rsidRDefault="00E8171D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8" w:name="o94"/>
      <w:bookmarkEnd w:id="8"/>
      <w:r w:rsidRPr="00BE578D">
        <w:rPr>
          <w:color w:val="000000"/>
          <w:sz w:val="28"/>
          <w:szCs w:val="28"/>
          <w:lang w:val="uk-UA"/>
        </w:rPr>
        <w:t xml:space="preserve">9) </w:t>
      </w:r>
      <w:r w:rsidRPr="00533434">
        <w:rPr>
          <w:sz w:val="28"/>
          <w:szCs w:val="28"/>
          <w:lang w:val="uk-UA"/>
        </w:rPr>
        <w:t>улаштування дітей-сиріт та дітей, позбавлених батьківського піклування, під опіку, піклування, до дитячих</w:t>
      </w:r>
      <w:r w:rsidRPr="00BE578D">
        <w:rPr>
          <w:color w:val="000000"/>
          <w:sz w:val="28"/>
          <w:szCs w:val="28"/>
          <w:lang w:val="uk-UA"/>
        </w:rPr>
        <w:t xml:space="preserve"> будинків сімейного типу та прийомних сімей, сприяння усиновленню; </w:t>
      </w:r>
    </w:p>
    <w:p w:rsidR="00E8171D" w:rsidRPr="00BE578D" w:rsidRDefault="00E8171D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9" w:name="o95"/>
      <w:bookmarkEnd w:id="9"/>
      <w:r w:rsidRPr="00BE578D">
        <w:rPr>
          <w:color w:val="000000"/>
          <w:sz w:val="28"/>
          <w:szCs w:val="28"/>
          <w:lang w:val="uk-UA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E8171D" w:rsidRPr="00BE578D" w:rsidRDefault="00E8171D" w:rsidP="00034A08">
      <w:pPr>
        <w:pStyle w:val="HTMLPreformatted"/>
        <w:ind w:firstLine="709"/>
        <w:jc w:val="both"/>
        <w:rPr>
          <w:lang w:val="uk-UA"/>
        </w:rPr>
      </w:pPr>
      <w:r w:rsidRPr="00BE578D">
        <w:rPr>
          <w:rFonts w:ascii="Times New Roman" w:hAnsi="Times New Roman"/>
          <w:lang w:val="uk-UA"/>
        </w:rPr>
        <w:t>11) визначення пріоритетних напрямів поліпшення в Роменському районі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  <w:bookmarkStart w:id="10" w:name="94"/>
      <w:bookmarkStart w:id="11" w:name="n44"/>
      <w:bookmarkEnd w:id="10"/>
      <w:bookmarkEnd w:id="11"/>
    </w:p>
    <w:p w:rsidR="00E8171D" w:rsidRPr="00BE578D" w:rsidRDefault="00E8171D" w:rsidP="00034A08">
      <w:pPr>
        <w:pStyle w:val="HTMLPreformatted"/>
        <w:ind w:firstLine="709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6. Служба відповідно до покладених на неї завдань: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12" w:name="95"/>
      <w:bookmarkEnd w:id="12"/>
      <w:r w:rsidRPr="00BE578D">
        <w:rPr>
          <w:rFonts w:ascii="Times New Roman" w:hAnsi="Times New Roman"/>
          <w:lang w:val="uk-UA"/>
        </w:rPr>
        <w:t>1) організовує розроблення і здійснення на території Роменського району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13" w:name="96"/>
      <w:bookmarkStart w:id="14" w:name="97"/>
      <w:bookmarkEnd w:id="13"/>
      <w:bookmarkEnd w:id="14"/>
      <w:r w:rsidRPr="00BE578D">
        <w:rPr>
          <w:rFonts w:ascii="Times New Roman" w:hAnsi="Times New Roman"/>
          <w:lang w:val="uk-UA"/>
        </w:rPr>
        <w:t>2) надає місцевим органам виконавчої влади і органам місцевого самоврядування, підприємствам, установам,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</w:t>
      </w:r>
    </w:p>
    <w:p w:rsidR="00E8171D" w:rsidRPr="00BE578D" w:rsidRDefault="00E8171D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3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оформляє документи на влаштування дітей-сиріт та дітей, позбавлених батьківського піклування, під опіку</w:t>
      </w:r>
      <w:r w:rsidRPr="00533434">
        <w:rPr>
          <w:sz w:val="28"/>
          <w:szCs w:val="28"/>
          <w:lang w:val="uk-UA"/>
        </w:rPr>
        <w:t>, піклування, до</w:t>
      </w:r>
      <w:r w:rsidRPr="00BE578D">
        <w:rPr>
          <w:color w:val="000000"/>
          <w:sz w:val="28"/>
          <w:szCs w:val="28"/>
          <w:lang w:val="uk-UA"/>
        </w:rPr>
        <w:t xml:space="preserve"> прийомних сімей та дитячих будинків сімейного типу, сприяє усиновленню;    </w:t>
      </w:r>
    </w:p>
    <w:p w:rsidR="00E8171D" w:rsidRPr="00BE578D" w:rsidRDefault="00E8171D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4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подає пропозиції до проектів регіональних програм, планів і прогнозів у частині соціального захисту, забезпечення прав, свобод і законних інтересів дітей;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5) </w:t>
      </w:r>
      <w:r w:rsidRPr="00201D70">
        <w:rPr>
          <w:rFonts w:ascii="Times New Roman" w:hAnsi="Times New Roman"/>
          <w:color w:val="auto"/>
          <w:lang w:val="uk-UA"/>
        </w:rPr>
        <w:t>забезпечує в межах</w:t>
      </w:r>
      <w:r w:rsidRPr="00BE578D">
        <w:rPr>
          <w:rFonts w:ascii="Times New Roman" w:hAnsi="Times New Roman"/>
          <w:lang w:val="uk-UA"/>
        </w:rPr>
        <w:t xml:space="preserve"> своїх повноважень здійснення контролю за додержанням законодавства щодо соціального захисту дітей і запобігання вчиненню дітьми правопорушень;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15" w:name="100"/>
      <w:bookmarkEnd w:id="15"/>
      <w:r w:rsidRPr="00BE578D">
        <w:rPr>
          <w:rFonts w:ascii="Times New Roman" w:hAnsi="Times New Roman"/>
          <w:color w:val="auto"/>
          <w:lang w:val="uk-UA"/>
        </w:rPr>
        <w:t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bookmarkStart w:id="16" w:name="101"/>
      <w:bookmarkEnd w:id="16"/>
      <w:r w:rsidRPr="00BE578D">
        <w:rPr>
          <w:rFonts w:ascii="Times New Roman" w:hAnsi="Times New Roman"/>
          <w:lang w:val="uk-UA"/>
        </w:rPr>
        <w:t>7) разом з відповідними структурними підрозділами місцевих органів виконавчої влади, науковими установами організовує і проводить соціологічні дослідження, готує статистичні та інформаційні матеріали про причини і умови вчинення дітьми правопорушень, вивчає і поширює передовий міжнародний досвід з питань соціального захисту дітей, їх прав та інтересів;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8) надає організаційну і методичну допомогу притулкам для дітей, центрам соціально - психологічної реабілітації дітей;</w:t>
      </w:r>
    </w:p>
    <w:p w:rsidR="00E8171D" w:rsidRPr="00BE578D" w:rsidRDefault="00E8171D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9) організовує і проводить разом з іншими структурними підрозділами  Роменської районної державної адміністрації, Роменським відділом поліції Головного управління Національної поліції в Сумській області,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 </w:t>
      </w:r>
    </w:p>
    <w:p w:rsidR="00E8171D" w:rsidRPr="00BE578D" w:rsidRDefault="00E8171D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розробляє і подає на розгляд Роменської районної державної адміністрації пропозиції щодо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утримання підпорядкованих їй закладів соціального захисту для дітей;</w:t>
      </w:r>
    </w:p>
    <w:p w:rsidR="00E8171D" w:rsidRPr="00BE578D" w:rsidRDefault="00E8171D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веде облік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спеціально – реабілітаційних центрів (дитячих містечок);</w:t>
      </w:r>
    </w:p>
    <w:p w:rsidR="00E8171D" w:rsidRPr="00BE578D" w:rsidRDefault="00E8171D" w:rsidP="00034A08">
      <w:pPr>
        <w:tabs>
          <w:tab w:val="left" w:pos="709"/>
          <w:tab w:val="left" w:pos="851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12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надає потенційним усиновлювачам, опікунам, піклувальникам, батькам-вихователям, прийомним батькам інформацію про дітей, які перебувають на обліку в службі, і видає направлення на відвідування закладів з метою налагодження психологічного контакту з дитиною;</w:t>
      </w:r>
    </w:p>
    <w:p w:rsidR="00E8171D" w:rsidRPr="00BE578D" w:rsidRDefault="00E8171D" w:rsidP="00034A08">
      <w:pPr>
        <w:tabs>
          <w:tab w:val="left" w:pos="709"/>
          <w:tab w:val="left" w:pos="851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7" w:name="o110"/>
      <w:bookmarkEnd w:id="17"/>
      <w:r w:rsidRPr="00BE578D">
        <w:rPr>
          <w:color w:val="000000"/>
          <w:sz w:val="28"/>
          <w:szCs w:val="28"/>
          <w:lang w:val="uk-UA"/>
        </w:rPr>
        <w:t>13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готує акт обстеження умов проживання дитини та опис її майна, а також акт обстеження житлово-побутових умов потенційного опікуна, піклувальника; </w:t>
      </w:r>
    </w:p>
    <w:p w:rsidR="00E8171D" w:rsidRPr="00BE578D" w:rsidRDefault="00E8171D" w:rsidP="00034A08">
      <w:pPr>
        <w:tabs>
          <w:tab w:val="left" w:pos="709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8" w:name="o111"/>
      <w:bookmarkEnd w:id="18"/>
      <w:r w:rsidRPr="00BE578D">
        <w:rPr>
          <w:color w:val="000000"/>
          <w:sz w:val="28"/>
          <w:szCs w:val="28"/>
          <w:lang w:val="uk-UA"/>
        </w:rPr>
        <w:t>14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проводить перевірку умов проживання і виховання дітей у сім’ях опікунів,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піклування;</w:t>
      </w:r>
    </w:p>
    <w:p w:rsidR="00E8171D" w:rsidRPr="00BE578D" w:rsidRDefault="00E8171D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9" w:name="o112"/>
      <w:bookmarkEnd w:id="19"/>
      <w:r w:rsidRPr="00BE578D">
        <w:rPr>
          <w:color w:val="000000"/>
          <w:sz w:val="28"/>
          <w:szCs w:val="28"/>
          <w:lang w:val="uk-UA"/>
        </w:rPr>
        <w:t>15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готує звіт про стан виховання, утримання і розвитку дітей в прийомних сім’ях та дитячих будинках сімейного типу;</w:t>
      </w:r>
    </w:p>
    <w:p w:rsidR="00E8171D" w:rsidRPr="00BE578D" w:rsidRDefault="00E8171D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20" w:name="o113"/>
      <w:bookmarkEnd w:id="20"/>
      <w:r w:rsidRPr="00BE578D">
        <w:rPr>
          <w:color w:val="000000"/>
          <w:sz w:val="28"/>
          <w:szCs w:val="28"/>
          <w:lang w:val="uk-UA"/>
        </w:rPr>
        <w:t>16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бере участь у процесі вибуття дітей із закладів для дітей-сиріт та дітей, позбавлених батьківського піклування, та закладів соціального захисту для дітей у сім</w:t>
      </w:r>
      <w:r>
        <w:rPr>
          <w:color w:val="000000"/>
          <w:sz w:val="28"/>
          <w:szCs w:val="28"/>
          <w:lang w:val="en-US"/>
        </w:rPr>
        <w:t>’</w:t>
      </w:r>
      <w:r w:rsidRPr="00BE578D">
        <w:rPr>
          <w:color w:val="000000"/>
          <w:sz w:val="28"/>
          <w:szCs w:val="28"/>
          <w:lang w:val="uk-UA"/>
        </w:rPr>
        <w:t>ї усиновлювачів, опікунів, піклувальників, до дитячих будинків сімейного типу, прийомних сімей;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17) розробляє проекти розпоряджень голови Роменської районної державної адміністрації, у визначених законом випадках - проекти нормативно-правових актів з питань соціального захисту дітей їх прав та інтересів;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18) бере участь у розробленні проектів розпоряджень Роменської районної державної адміністрації, проектів нормативно-правових актів, головними розробниками яких є інші структурні підрозділи;</w:t>
      </w:r>
    </w:p>
    <w:p w:rsidR="00E8171D" w:rsidRPr="00201D70" w:rsidRDefault="00E8171D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BE578D">
        <w:rPr>
          <w:rFonts w:ascii="Times New Roman" w:hAnsi="Times New Roman"/>
          <w:lang w:val="uk-UA"/>
        </w:rPr>
        <w:t xml:space="preserve">19) бере участь у підготовці звітів голови Роменської районної державної </w:t>
      </w:r>
      <w:r w:rsidRPr="00201D70">
        <w:rPr>
          <w:rFonts w:ascii="Times New Roman" w:hAnsi="Times New Roman"/>
          <w:color w:val="auto"/>
          <w:lang w:val="uk-UA"/>
        </w:rPr>
        <w:t>адміністрації для їх розгляду на сесії Роменської районної ради;</w:t>
      </w:r>
    </w:p>
    <w:p w:rsidR="00E8171D" w:rsidRPr="00201D70" w:rsidRDefault="00E8171D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bookmarkStart w:id="21" w:name="o114"/>
      <w:bookmarkEnd w:id="21"/>
      <w:r w:rsidRPr="00201D70">
        <w:rPr>
          <w:sz w:val="28"/>
          <w:szCs w:val="28"/>
          <w:lang w:val="uk-UA"/>
        </w:rPr>
        <w:t>20</w:t>
      </w:r>
      <w:r w:rsidRPr="00201D70">
        <w:rPr>
          <w:lang w:val="uk-UA"/>
        </w:rPr>
        <w:t>)</w:t>
      </w:r>
      <w:r w:rsidRPr="00201D70">
        <w:rPr>
          <w:sz w:val="28"/>
          <w:szCs w:val="28"/>
          <w:lang w:val="uk-UA"/>
        </w:rPr>
        <w:t xml:space="preserve"> готує та подає в установленому порядку статистичну звітність;</w:t>
      </w:r>
    </w:p>
    <w:p w:rsidR="00E8171D" w:rsidRPr="00201D70" w:rsidRDefault="00E8171D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22" w:name="110"/>
      <w:bookmarkEnd w:id="22"/>
      <w:r w:rsidRPr="00201D70">
        <w:rPr>
          <w:rFonts w:ascii="Times New Roman" w:hAnsi="Times New Roman"/>
          <w:color w:val="auto"/>
          <w:lang w:val="uk-UA"/>
        </w:rPr>
        <w:t>21) розглядає в установленому порядку звернення громадян;</w:t>
      </w:r>
    </w:p>
    <w:p w:rsidR="00E8171D" w:rsidRPr="00201D70" w:rsidRDefault="00E8171D" w:rsidP="00034A08">
      <w:pPr>
        <w:pStyle w:val="HTMLPreformatted"/>
        <w:tabs>
          <w:tab w:val="left" w:pos="78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22) 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</w:t>
      </w:r>
      <w:r w:rsidRPr="00201D70">
        <w:rPr>
          <w:rFonts w:ascii="Times New Roman" w:hAnsi="Times New Roman"/>
          <w:color w:val="auto"/>
          <w:lang w:val="uk-UA"/>
        </w:rPr>
        <w:tab/>
      </w:r>
      <w:r w:rsidRPr="00201D70">
        <w:rPr>
          <w:rFonts w:ascii="Times New Roman" w:hAnsi="Times New Roman"/>
          <w:color w:val="auto"/>
          <w:lang w:val="uk-UA"/>
        </w:rPr>
        <w:tab/>
      </w:r>
    </w:p>
    <w:p w:rsidR="00E8171D" w:rsidRPr="00201D70" w:rsidRDefault="00E8171D" w:rsidP="00034A08">
      <w:pPr>
        <w:pStyle w:val="HTMLPreformatted"/>
        <w:tabs>
          <w:tab w:val="clear" w:pos="916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23) проводить інформаційно-роз’яснювальну роботу з питань, що належать до її компетенції, через засоби масової інформації;</w:t>
      </w:r>
    </w:p>
    <w:p w:rsidR="00E8171D" w:rsidRPr="00201D70" w:rsidRDefault="00E8171D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24) забезпечує здійснення заходів щодо запобігання і протидії корупції;</w:t>
      </w:r>
      <w:bookmarkStart w:id="23" w:name="n33"/>
      <w:bookmarkStart w:id="24" w:name="n34"/>
      <w:bookmarkEnd w:id="23"/>
      <w:bookmarkEnd w:id="24"/>
    </w:p>
    <w:p w:rsidR="00E8171D" w:rsidRPr="00201D70" w:rsidRDefault="00E8171D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25" w:name="n37"/>
      <w:bookmarkEnd w:id="25"/>
      <w:r w:rsidRPr="00201D70">
        <w:rPr>
          <w:rFonts w:ascii="Times New Roman" w:hAnsi="Times New Roman"/>
          <w:color w:val="auto"/>
          <w:lang w:val="uk-UA"/>
        </w:rPr>
        <w:t>25) контролює органи місцевого самоврядування та надає методичну допомогу з питань здійснення наданих їм законом повноважень органів виконавчої влади;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26" w:name="n38"/>
      <w:bookmarkStart w:id="27" w:name="n40"/>
      <w:bookmarkStart w:id="28" w:name="n41"/>
      <w:bookmarkEnd w:id="26"/>
      <w:bookmarkEnd w:id="27"/>
      <w:bookmarkEnd w:id="28"/>
      <w:r w:rsidRPr="00201D70">
        <w:rPr>
          <w:rFonts w:ascii="Times New Roman" w:hAnsi="Times New Roman"/>
          <w:color w:val="auto"/>
          <w:lang w:val="uk-UA"/>
        </w:rPr>
        <w:t>26) забезпечує в межах своїх</w:t>
      </w:r>
      <w:r w:rsidRPr="00BE578D">
        <w:rPr>
          <w:rFonts w:ascii="Times New Roman" w:hAnsi="Times New Roman"/>
          <w:lang w:val="uk-UA"/>
        </w:rPr>
        <w:t xml:space="preserve"> повноважень реалізацію державної політики стосовно захисту інформації з обмеженим доступом; 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29" w:name="n42"/>
      <w:bookmarkStart w:id="30" w:name="n43"/>
      <w:bookmarkEnd w:id="29"/>
      <w:bookmarkEnd w:id="30"/>
      <w:r w:rsidRPr="00BE578D">
        <w:rPr>
          <w:rFonts w:ascii="Times New Roman" w:hAnsi="Times New Roman"/>
          <w:lang w:val="uk-UA"/>
        </w:rPr>
        <w:t>27) забезпечує захист персональних даних;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28) забезпечує ефективне і цільове використання бюджетних коштів;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29) готує самостійно або разом з іншими структурними підрозділами інформаційні та аналітичні матеріали для подання голові Роменської районної державної адміністрації;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30) опрацьовує запити і звернення народних депутатів України та депутатів відповідних місцевих рад;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31) здійснює інші функції, які випливають з покладених на неї завдань, відповідно до законодавства.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31" w:name="119"/>
      <w:bookmarkEnd w:id="31"/>
      <w:r w:rsidRPr="00BE578D">
        <w:rPr>
          <w:rFonts w:ascii="Times New Roman" w:hAnsi="Times New Roman"/>
          <w:lang w:val="uk-UA"/>
        </w:rPr>
        <w:t>7. Служба має право: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32" w:name="120"/>
      <w:bookmarkEnd w:id="32"/>
      <w:r w:rsidRPr="00BE578D">
        <w:rPr>
          <w:rFonts w:ascii="Times New Roman" w:hAnsi="Times New Roman"/>
          <w:lang w:val="uk-UA"/>
        </w:rPr>
        <w:t>1) приймати з питань, що належать до її компетенції рішення, які є обов</w:t>
      </w:r>
      <w:r w:rsidRPr="00822A12">
        <w:rPr>
          <w:rFonts w:ascii="Times New Roman" w:hAnsi="Times New Roman"/>
          <w:color w:val="auto"/>
          <w:lang w:val="uk-UA"/>
        </w:rPr>
        <w:t>’</w:t>
      </w:r>
      <w:r w:rsidRPr="00BE578D">
        <w:rPr>
          <w:rFonts w:ascii="Times New Roman" w:hAnsi="Times New Roman"/>
          <w:lang w:val="uk-UA"/>
        </w:rPr>
        <w:t>язковими для виконання місцевими органами виконавчої влади, органами місцевого самоврядування, підприємствами, установами, організаціями усіх форм власності, посадовими особами, громадянами;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2) отримувати повідомлення від місцевих органів виконавчої влади і органів місцевого самоврядування, підприємств, установ і організацій усіх фор</w:t>
      </w:r>
      <w:r>
        <w:rPr>
          <w:rFonts w:ascii="Times New Roman" w:hAnsi="Times New Roman"/>
          <w:lang w:val="uk-UA"/>
        </w:rPr>
        <w:t>м</w:t>
      </w:r>
      <w:r w:rsidRPr="00BE578D">
        <w:rPr>
          <w:rFonts w:ascii="Times New Roman" w:hAnsi="Times New Roman"/>
          <w:lang w:val="uk-UA"/>
        </w:rPr>
        <w:t xml:space="preserve"> власності, посадових осіб про заходи, вжиті на виконання прийнятих рішень;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3" w:name="121"/>
      <w:bookmarkEnd w:id="33"/>
      <w:r w:rsidRPr="00BE578D">
        <w:rPr>
          <w:rFonts w:ascii="Times New Roman" w:hAnsi="Times New Roman"/>
          <w:lang w:val="uk-UA"/>
        </w:rPr>
        <w:t>3) отримувати в установленому порядку від інших структурних підрозділів Роменської районної державної адміністрації, відповідних органів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- статистичні дані, необхідні для виконання покладених на неї завдань;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4" w:name="122"/>
      <w:bookmarkEnd w:id="34"/>
      <w:r w:rsidRPr="00BE578D">
        <w:rPr>
          <w:rFonts w:ascii="Times New Roman" w:hAnsi="Times New Roman"/>
          <w:lang w:val="uk-UA"/>
        </w:rPr>
        <w:t xml:space="preserve">4) звертатися до місцевих органів </w:t>
      </w:r>
      <w:r w:rsidRPr="00B06EA1">
        <w:rPr>
          <w:rFonts w:ascii="Times New Roman" w:hAnsi="Times New Roman"/>
          <w:color w:val="auto"/>
          <w:lang w:val="uk-UA"/>
        </w:rPr>
        <w:t>виконавчої влади</w:t>
      </w:r>
      <w:r w:rsidRPr="00BE578D">
        <w:rPr>
          <w:rFonts w:ascii="Times New Roman" w:hAnsi="Times New Roman"/>
          <w:lang w:val="uk-UA"/>
        </w:rPr>
        <w:t>, підприємств, установ та організацій усіх форм власності у разі порушення прав та інтересів дітей;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35" w:name="123"/>
      <w:bookmarkEnd w:id="35"/>
      <w:r w:rsidRPr="00BE578D">
        <w:rPr>
          <w:rFonts w:ascii="Times New Roman" w:hAnsi="Times New Roman"/>
          <w:lang w:val="uk-UA"/>
        </w:rPr>
        <w:t>5) проводити роботу серед дітей з метою запобігання вчиненню правопорушень;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заклади;</w:t>
      </w:r>
      <w:bookmarkStart w:id="36" w:name="128"/>
      <w:bookmarkStart w:id="37" w:name="129"/>
      <w:bookmarkEnd w:id="36"/>
      <w:bookmarkEnd w:id="37"/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влаштовувати дітей-сиріт та дітей, позбавлених батьківського піклування, у дитячі будин</w:t>
      </w:r>
      <w:r>
        <w:rPr>
          <w:rFonts w:ascii="Times New Roman" w:hAnsi="Times New Roman"/>
          <w:lang w:val="uk-UA"/>
        </w:rPr>
        <w:t>ки сімейного типу, прийомні сім</w:t>
      </w:r>
      <w:r>
        <w:rPr>
          <w:rFonts w:ascii="Times New Roman" w:hAnsi="Times New Roman"/>
          <w:lang w:val="en-US"/>
        </w:rPr>
        <w:t>’</w:t>
      </w:r>
      <w:r w:rsidRPr="00BE578D">
        <w:rPr>
          <w:rFonts w:ascii="Times New Roman" w:hAnsi="Times New Roman"/>
          <w:lang w:val="uk-UA"/>
        </w:rPr>
        <w:t>ї, передавати під опіку, піклування, на усиновлення;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8) вести справи з опіки, піклування над дітьми та усиновлення дітей;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8" w:name="130"/>
      <w:bookmarkEnd w:id="38"/>
      <w:r w:rsidRPr="00BE578D">
        <w:rPr>
          <w:rFonts w:ascii="Times New Roman" w:hAnsi="Times New Roman"/>
          <w:lang w:val="uk-UA"/>
        </w:rPr>
        <w:t>9) перевіряти стан роботи із соціально-правового захисту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власності, стан виховної роботи з дітьми у навчальних закладах, за місцем проживання, а також у разі необхідності – умови роботи працівників молодше 18 років на підприємствах, в установах та організаціях усіх форм власності;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запрошувати для бесіди батьків або опікунів, піклувальників, посадових осіб з метою з’ясування причин, які призвели до порушення прав дітей, бездоглядності та безпритульності, вчинення правопорушень, і вжити заходів до усунення таких причин;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12)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спеціально уповноваженим центральним органом виконавчої влади у справах сім</w:t>
      </w:r>
      <w:r>
        <w:rPr>
          <w:rFonts w:ascii="Times New Roman" w:hAnsi="Times New Roman"/>
          <w:lang w:val="en-US"/>
        </w:rPr>
        <w:t>’</w:t>
      </w:r>
      <w:r w:rsidRPr="00BE578D">
        <w:rPr>
          <w:rFonts w:ascii="Times New Roman" w:hAnsi="Times New Roman"/>
          <w:lang w:val="uk-UA"/>
        </w:rPr>
        <w:t>ї, дітей та молоді;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13) укладати в установленому порядку угоди про співробітництво з науковими установами, жіночими, молодіжними, дитячими та іншими об'єднаннями громадян і благодійними організаціями;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14) скликати в установленому порядку наради, конференції, семінари з питань, що належать до їх компетенції;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15) 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16) визначати потребу району в утворенні спеціальних установ і закладів соціального захисту дітей;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17) розробляти і реалізовувати власні та підтримувати громадські програми соціального спрямування з метою забезпечення захисту прав, свобод і законних інтересів дітей;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18) </w:t>
      </w:r>
      <w:bookmarkStart w:id="39" w:name="131"/>
      <w:bookmarkStart w:id="40" w:name="135"/>
      <w:bookmarkEnd w:id="39"/>
      <w:bookmarkEnd w:id="40"/>
      <w:r w:rsidRPr="00BE578D">
        <w:rPr>
          <w:rFonts w:ascii="Times New Roman" w:hAnsi="Times New Roman"/>
          <w:lang w:val="uk-UA"/>
        </w:rPr>
        <w:t xml:space="preserve">відвідувати дітей, які опинилися у складних життєвих </w:t>
      </w:r>
      <w:r w:rsidRPr="00201D70">
        <w:rPr>
          <w:rFonts w:ascii="Times New Roman" w:hAnsi="Times New Roman"/>
          <w:color w:val="auto"/>
          <w:lang w:val="uk-UA"/>
        </w:rPr>
        <w:t>обставинах,  перебувають на обліку в службі у справах дітей, за місцем їх прожи</w:t>
      </w:r>
      <w:r w:rsidRPr="00BE578D">
        <w:rPr>
          <w:rFonts w:ascii="Times New Roman" w:hAnsi="Times New Roman"/>
          <w:lang w:val="uk-UA"/>
        </w:rPr>
        <w:t xml:space="preserve">вання, навчання, роботи, вживати заходів для соціального захисту дітей; </w:t>
      </w:r>
    </w:p>
    <w:p w:rsidR="00E8171D" w:rsidRPr="00533434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41" w:name="136"/>
      <w:bookmarkEnd w:id="41"/>
      <w:r w:rsidRPr="00533434">
        <w:rPr>
          <w:rFonts w:ascii="Times New Roman" w:hAnsi="Times New Roman"/>
          <w:color w:val="auto"/>
          <w:lang w:val="uk-UA"/>
        </w:rPr>
        <w:t>19)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533434">
        <w:rPr>
          <w:rFonts w:ascii="Times New Roman" w:hAnsi="Times New Roman"/>
          <w:color w:val="auto"/>
          <w:lang w:val="uk-UA"/>
        </w:rPr>
        <w:t>20) вносити в установленому порядку пропозиції щодо удосконалення роботи Роменської</w:t>
      </w:r>
      <w:r w:rsidRPr="00BE578D">
        <w:rPr>
          <w:rFonts w:ascii="Times New Roman" w:hAnsi="Times New Roman"/>
          <w:lang w:val="uk-UA"/>
        </w:rPr>
        <w:t xml:space="preserve"> районної державної адміністрації щодо с</w:t>
      </w:r>
      <w:r>
        <w:rPr>
          <w:rFonts w:ascii="Times New Roman" w:hAnsi="Times New Roman"/>
          <w:lang w:val="uk-UA"/>
        </w:rPr>
        <w:t>оціального захисту дітей.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8. Служба в установленому законодавством порядку та у межах повноважень взаємодіє</w:t>
      </w:r>
      <w:r w:rsidRPr="0076143D">
        <w:rPr>
          <w:rFonts w:ascii="Times New Roman" w:hAnsi="Times New Roman"/>
          <w:color w:val="FF0000"/>
          <w:lang w:val="uk-UA"/>
        </w:rPr>
        <w:t xml:space="preserve"> </w:t>
      </w:r>
      <w:r w:rsidRPr="00BE578D">
        <w:rPr>
          <w:rFonts w:ascii="Times New Roman" w:hAnsi="Times New Roman"/>
          <w:lang w:val="uk-UA"/>
        </w:rPr>
        <w:t xml:space="preserve">з іншими структурними підрозділами та апаратом Роменської районної державної адміністрації, органами місцевого самоврядування, підприємствами, установами, організаціями усіх форм власності, об’єднаннями громадян і громадянами. 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  <w:tab w:val="left" w:pos="540"/>
        </w:tabs>
        <w:ind w:firstLine="709"/>
        <w:jc w:val="both"/>
        <w:rPr>
          <w:rFonts w:ascii="Times New Roman" w:hAnsi="Times New Roman"/>
          <w:lang w:val="uk-UA"/>
        </w:rPr>
      </w:pPr>
      <w:bookmarkStart w:id="42" w:name="137"/>
      <w:bookmarkEnd w:id="42"/>
      <w:r w:rsidRPr="00BE578D">
        <w:rPr>
          <w:rFonts w:ascii="Times New Roman" w:hAnsi="Times New Roman"/>
          <w:lang w:val="uk-UA"/>
        </w:rPr>
        <w:t>9. Службу очолює начальник, який призначається на посаду і звільняється з посади головою Роменської районної державної адміністрації згідно із Законом України «Про державну службу» за погодженням із відповідним структурним підрозділом Сумської обласної державної адміністрації.</w:t>
      </w:r>
    </w:p>
    <w:p w:rsidR="00E8171D" w:rsidRPr="00BE578D" w:rsidRDefault="00E8171D" w:rsidP="0068643A">
      <w:pPr>
        <w:pStyle w:val="HTMLPreformatted"/>
        <w:ind w:firstLine="709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10. Начальник служби:</w:t>
      </w:r>
    </w:p>
    <w:p w:rsidR="00E8171D" w:rsidRPr="00BE578D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43" w:name="140"/>
      <w:bookmarkEnd w:id="43"/>
      <w:r w:rsidRPr="00BE578D">
        <w:rPr>
          <w:rFonts w:ascii="Times New Roman" w:hAnsi="Times New Roman"/>
          <w:lang w:val="uk-UA"/>
        </w:rPr>
        <w:t>1) 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закладів, сприяє створенню належних умов праці у службі;</w:t>
      </w:r>
    </w:p>
    <w:p w:rsidR="00E8171D" w:rsidRPr="00201D70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44" w:name="142"/>
      <w:bookmarkEnd w:id="44"/>
      <w:r w:rsidRPr="00BE578D">
        <w:rPr>
          <w:rFonts w:ascii="Times New Roman" w:hAnsi="Times New Roman"/>
          <w:lang w:val="uk-UA"/>
        </w:rPr>
        <w:t xml:space="preserve">2) </w:t>
      </w:r>
      <w:r w:rsidRPr="00201D70">
        <w:rPr>
          <w:rFonts w:ascii="Times New Roman" w:hAnsi="Times New Roman"/>
          <w:color w:val="auto"/>
          <w:lang w:val="uk-UA"/>
        </w:rPr>
        <w:t>видає в межах своєї компетенції накази, організовує і контролює їх виконання.</w:t>
      </w:r>
    </w:p>
    <w:p w:rsidR="00E8171D" w:rsidRPr="0068643A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Накази</w:t>
      </w:r>
      <w:r w:rsidRPr="00BE578D">
        <w:rPr>
          <w:rFonts w:ascii="Times New Roman" w:hAnsi="Times New Roman"/>
          <w:lang w:val="uk-UA"/>
        </w:rPr>
        <w:t xml:space="preserve"> керівника служби, що суперечать Конституції та </w:t>
      </w:r>
      <w:r>
        <w:rPr>
          <w:rFonts w:ascii="Times New Roman" w:hAnsi="Times New Roman"/>
          <w:lang w:val="uk-UA"/>
        </w:rPr>
        <w:t>з</w:t>
      </w:r>
      <w:r w:rsidRPr="00BE578D">
        <w:rPr>
          <w:rFonts w:ascii="Times New Roman" w:hAnsi="Times New Roman"/>
          <w:lang w:val="uk-UA"/>
        </w:rPr>
        <w:t xml:space="preserve">аконам України, актам </w:t>
      </w:r>
      <w:r w:rsidRPr="0068643A">
        <w:rPr>
          <w:rFonts w:ascii="Times New Roman" w:hAnsi="Times New Roman"/>
          <w:color w:val="auto"/>
          <w:lang w:val="uk-UA"/>
        </w:rPr>
        <w:t>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адміністрації, Міністерством соціальної політики та головою Сумської обласної державної адміністрації.</w:t>
      </w:r>
    </w:p>
    <w:p w:rsidR="00E8171D" w:rsidRPr="0068643A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68643A">
        <w:rPr>
          <w:rFonts w:ascii="Times New Roman" w:hAnsi="Times New Roman"/>
          <w:color w:val="auto"/>
          <w:lang w:val="uk-UA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E8171D" w:rsidRPr="00201D70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533434">
        <w:rPr>
          <w:rFonts w:ascii="Times New Roman" w:hAnsi="Times New Roman"/>
          <w:color w:val="auto"/>
          <w:lang w:val="uk-UA"/>
        </w:rPr>
        <w:t>3) подає на затвердження</w:t>
      </w:r>
      <w:r w:rsidRPr="0068643A">
        <w:rPr>
          <w:rFonts w:ascii="Times New Roman" w:hAnsi="Times New Roman"/>
          <w:color w:val="auto"/>
          <w:lang w:val="uk-UA"/>
        </w:rPr>
        <w:t xml:space="preserve"> голові Роменської районної державної адміністрації проект кошторису та штатного розпису служби в межах граничної </w:t>
      </w:r>
      <w:r w:rsidRPr="00201D70">
        <w:rPr>
          <w:rFonts w:ascii="Times New Roman" w:hAnsi="Times New Roman"/>
          <w:color w:val="auto"/>
          <w:lang w:val="uk-UA"/>
        </w:rPr>
        <w:t>чисельності та фонду оплати праці працівників;</w:t>
      </w:r>
    </w:p>
    <w:p w:rsidR="00E8171D" w:rsidRPr="00201D70" w:rsidRDefault="00E8171D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4) затверджує положення про структурний підрозділ</w:t>
      </w:r>
      <w:r>
        <w:rPr>
          <w:rFonts w:ascii="Times New Roman" w:hAnsi="Times New Roman"/>
          <w:color w:val="auto"/>
          <w:lang w:val="uk-UA"/>
        </w:rPr>
        <w:t>, який у складі служби</w:t>
      </w:r>
      <w:r w:rsidRPr="00201D70">
        <w:rPr>
          <w:rFonts w:ascii="Times New Roman" w:hAnsi="Times New Roman"/>
          <w:color w:val="auto"/>
          <w:lang w:val="uk-UA"/>
        </w:rPr>
        <w:t>;</w:t>
      </w:r>
    </w:p>
    <w:p w:rsidR="00E8171D" w:rsidRPr="0068643A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5)</w:t>
      </w:r>
      <w:r w:rsidRPr="0068643A">
        <w:rPr>
          <w:rFonts w:ascii="Times New Roman" w:hAnsi="Times New Roman"/>
          <w:color w:val="auto"/>
          <w:lang w:val="uk-UA"/>
        </w:rPr>
        <w:t xml:space="preserve"> розпоряджається коштами у межах затвердженого головою Роменської районної державної адміністрації кошторису служби;</w:t>
      </w:r>
    </w:p>
    <w:p w:rsidR="00E8171D" w:rsidRPr="00BE578D" w:rsidRDefault="00E8171D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подає на затвердження голові Роменської районної державної адміністрації положення про службу;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планує роботу служби, вносить пропозиції щодо формування планів роботи Роменської районної державної адміністрації;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8) </w:t>
      </w:r>
      <w:r w:rsidRPr="00BE578D">
        <w:rPr>
          <w:rFonts w:ascii="Times New Roman" w:hAnsi="Times New Roman"/>
          <w:lang w:val="uk-UA"/>
        </w:rPr>
        <w:t>звітує перед головою Роменської районної державної адміністрації про виконання покладених на службу завдань та затверджених планів роботи;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9) може входити до складу колегії Роменської районної державної адміністрації;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вносить пропозиції щодо розгляду на засіданнях колегії питань, що належать до компетенції служби, та розробляє проекти відповідних рішень;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може брати участь у засіданнях органів місцевого самоврядування;</w:t>
      </w:r>
    </w:p>
    <w:p w:rsidR="00E8171D" w:rsidRPr="00BE578D" w:rsidRDefault="00E8171D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12) представляє інтереси служби у взаємовідносинах з іншими структурними підрозділами Роменської районної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Роменської районної державної адміністрації;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5" w:name="n74"/>
      <w:bookmarkEnd w:id="45"/>
      <w:r w:rsidRPr="00BE578D">
        <w:rPr>
          <w:color w:val="000000"/>
          <w:sz w:val="28"/>
          <w:szCs w:val="28"/>
          <w:lang w:val="uk-UA"/>
        </w:rPr>
        <w:t>13) проводить особистий прийом громадян з питань, що належать до повноважень служби;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6" w:name="n75"/>
      <w:bookmarkEnd w:id="46"/>
      <w:r w:rsidRPr="00BE578D">
        <w:rPr>
          <w:color w:val="000000"/>
          <w:sz w:val="28"/>
          <w:szCs w:val="28"/>
          <w:lang w:val="uk-UA"/>
        </w:rPr>
        <w:t>14) забезпечує дотримання працівниками служби правил внутрішнього службового розпорядку та виконавської дисципліни;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15) розробляє посадові інструкції працівників служби та розподіляє обов’язки між ними;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16) здійснює добір кадрів;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17) організовує роботу з підвищення рівня професійної компетентності державних службовців служби;</w:t>
      </w:r>
    </w:p>
    <w:p w:rsidR="00E8171D" w:rsidRPr="00BE578D" w:rsidRDefault="00E8171D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7" w:name="n76"/>
      <w:bookmarkEnd w:id="47"/>
      <w:r w:rsidRPr="00BE578D">
        <w:rPr>
          <w:color w:val="000000"/>
          <w:sz w:val="28"/>
          <w:szCs w:val="28"/>
          <w:lang w:val="uk-UA"/>
        </w:rPr>
        <w:t>18) здійснює інші повноваження, визначені законом.</w:t>
      </w:r>
    </w:p>
    <w:p w:rsidR="00E8171D" w:rsidRPr="00A718FC" w:rsidRDefault="00E8171D" w:rsidP="00034A0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11. Начальник служби у справах дітей Роменської районної державної адміністрації, утвореної як юридична особа публічного права здійснює визначені Законом України «Про державну службу» повноваження керівника державної служби.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48" w:name="n79"/>
      <w:bookmarkStart w:id="49" w:name="n80"/>
      <w:bookmarkEnd w:id="48"/>
      <w:bookmarkEnd w:id="49"/>
      <w:r w:rsidRPr="00A718FC">
        <w:rPr>
          <w:rFonts w:ascii="Times New Roman" w:hAnsi="Times New Roman"/>
          <w:color w:val="auto"/>
          <w:lang w:val="uk-UA"/>
        </w:rPr>
        <w:t>12. Функції щодо проведення процедури усиновлення, влаштування дітей-сиріт та дітей, позбавлених батьківського</w:t>
      </w:r>
      <w:r w:rsidRPr="00BE578D">
        <w:rPr>
          <w:rFonts w:ascii="Times New Roman" w:hAnsi="Times New Roman"/>
          <w:lang w:val="uk-UA"/>
        </w:rPr>
        <w:t xml:space="preserve"> піклування, під опіку, піклування, до дитячих будинків сімейного типу, прийомних сімей покладається на окремий підрозділ, який утворюється у складі служби. Штатна чисельність такого підрозділу встановлюється</w:t>
      </w:r>
      <w:r w:rsidRPr="00DF7463">
        <w:rPr>
          <w:rFonts w:ascii="Times New Roman" w:hAnsi="Times New Roman"/>
          <w:color w:val="FF0000"/>
          <w:lang w:val="uk-UA"/>
        </w:rPr>
        <w:t xml:space="preserve"> </w:t>
      </w:r>
      <w:r w:rsidRPr="00BE578D">
        <w:rPr>
          <w:rFonts w:ascii="Times New Roman" w:hAnsi="Times New Roman"/>
          <w:lang w:val="uk-UA"/>
        </w:rPr>
        <w:t>залежно від кількості дітей-сиріт та дітей, позбавлених батьківського піклування, але не менше двох осіб.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0" w:name="146"/>
      <w:bookmarkEnd w:id="50"/>
      <w:r w:rsidRPr="00BE578D">
        <w:rPr>
          <w:rFonts w:ascii="Times New Roman" w:hAnsi="Times New Roman"/>
          <w:lang w:val="uk-UA"/>
        </w:rPr>
        <w:t>13. Для погодженого вирішення питань, що належать до компетенції служби, в ній можуть утворюватися колегія у складі начальника служби, (голова колегії), керівників інших структурних підрозділів Роменської районної державної адміністрації, Роменського ВП ГУНП в Сумській області, представників підприємств, установ, організацій, об’єднань громадян та благодійних організацій;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1" w:name="147"/>
      <w:bookmarkEnd w:id="51"/>
      <w:r w:rsidRPr="00BE578D">
        <w:rPr>
          <w:rFonts w:ascii="Times New Roman" w:hAnsi="Times New Roman"/>
          <w:lang w:val="uk-UA"/>
        </w:rPr>
        <w:t>Склад колегії затверджується головою Роменської районної державної адміністрації за поданням начальника служби</w:t>
      </w:r>
      <w:bookmarkStart w:id="52" w:name="148"/>
      <w:bookmarkEnd w:id="52"/>
      <w:r w:rsidRPr="00BE578D">
        <w:rPr>
          <w:rFonts w:ascii="Times New Roman" w:hAnsi="Times New Roman"/>
          <w:lang w:val="uk-UA"/>
        </w:rPr>
        <w:t>.</w:t>
      </w:r>
    </w:p>
    <w:p w:rsidR="00E8171D" w:rsidRPr="00BE578D" w:rsidRDefault="00E8171D" w:rsidP="00034A08">
      <w:pPr>
        <w:pStyle w:val="HTMLPreformatted"/>
        <w:ind w:firstLine="709"/>
        <w:jc w:val="both"/>
        <w:outlineLvl w:val="0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Рішення колегії проводяться в життя наказами начальника служби.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14. Утримання служби здійснюється відповідно до законодавства.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Гранична чисельність, фонд оплати праці працівників служби затверджуються головою Роменської районної державної адміністрації у межах відповідних бюджетних призначень.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Матеріально-технічне забезпечення служби здійснює Роменська районна державна адміністрація.</w:t>
      </w:r>
    </w:p>
    <w:p w:rsidR="00E8171D" w:rsidRPr="00A718FC" w:rsidRDefault="00E8171D" w:rsidP="00034A0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E578D">
        <w:rPr>
          <w:color w:val="000000"/>
          <w:lang w:val="uk-UA"/>
        </w:rPr>
        <w:t>Ш</w:t>
      </w:r>
      <w:r w:rsidRPr="00BE578D">
        <w:rPr>
          <w:color w:val="000000"/>
          <w:sz w:val="28"/>
          <w:szCs w:val="28"/>
          <w:lang w:val="uk-UA"/>
        </w:rPr>
        <w:t xml:space="preserve">татний розпис та кошторис служби затверджуються у встановленому порядку головою Роменської районної </w:t>
      </w:r>
      <w:r w:rsidRPr="00A718FC">
        <w:rPr>
          <w:sz w:val="28"/>
          <w:szCs w:val="28"/>
          <w:lang w:val="uk-UA"/>
        </w:rPr>
        <w:t>державної адміністрації в межах визначеної граничної чисельності та фонду оплати праці її працівників.</w:t>
      </w:r>
    </w:p>
    <w:p w:rsidR="00E8171D" w:rsidRPr="00BE578D" w:rsidRDefault="00E8171D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A718FC">
        <w:rPr>
          <w:rFonts w:ascii="Times New Roman" w:hAnsi="Times New Roman"/>
          <w:color w:val="auto"/>
          <w:lang w:val="uk-UA"/>
        </w:rPr>
        <w:t>16. Служба є юридичною особою публічного</w:t>
      </w:r>
      <w:r w:rsidRPr="00BE578D">
        <w:rPr>
          <w:rFonts w:ascii="Times New Roman" w:hAnsi="Times New Roman"/>
          <w:lang w:val="uk-UA"/>
        </w:rPr>
        <w:t xml:space="preserve">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E8171D" w:rsidRPr="00BE578D" w:rsidRDefault="00E8171D" w:rsidP="00034A08">
      <w:pPr>
        <w:spacing w:line="360" w:lineRule="auto"/>
        <w:jc w:val="both"/>
        <w:outlineLvl w:val="0"/>
        <w:rPr>
          <w:b/>
          <w:color w:val="000000"/>
          <w:sz w:val="28"/>
          <w:szCs w:val="28"/>
          <w:lang w:val="uk-UA"/>
        </w:rPr>
      </w:pPr>
    </w:p>
    <w:p w:rsidR="00E8171D" w:rsidRPr="00BE578D" w:rsidRDefault="00E8171D" w:rsidP="00034A08">
      <w:pPr>
        <w:jc w:val="both"/>
        <w:outlineLvl w:val="0"/>
        <w:rPr>
          <w:b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Начальник служби у справах</w:t>
      </w:r>
    </w:p>
    <w:p w:rsidR="00E8171D" w:rsidRPr="00BE578D" w:rsidRDefault="00E8171D" w:rsidP="00034A08">
      <w:pPr>
        <w:jc w:val="both"/>
        <w:rPr>
          <w:b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дітей Роменської районної</w:t>
      </w:r>
    </w:p>
    <w:p w:rsidR="00E8171D" w:rsidRPr="00BE578D" w:rsidRDefault="00E8171D" w:rsidP="00034A0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державної адміністрації</w:t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  <w:t>Т.ТУНІК</w:t>
      </w: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</w:p>
    <w:p w:rsidR="00E8171D" w:rsidRDefault="00E8171D">
      <w:pPr>
        <w:rPr>
          <w:lang w:val="uk-UA"/>
        </w:rPr>
      </w:pPr>
      <w:bookmarkStart w:id="53" w:name="_GoBack"/>
      <w:bookmarkEnd w:id="53"/>
    </w:p>
    <w:sectPr w:rsidR="00E8171D" w:rsidSect="00034A08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71D" w:rsidRDefault="00E8171D" w:rsidP="00034A08">
      <w:r>
        <w:separator/>
      </w:r>
    </w:p>
  </w:endnote>
  <w:endnote w:type="continuationSeparator" w:id="0">
    <w:p w:rsidR="00E8171D" w:rsidRDefault="00E8171D" w:rsidP="0003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71D" w:rsidRDefault="00E8171D" w:rsidP="00034A08">
      <w:r>
        <w:separator/>
      </w:r>
    </w:p>
  </w:footnote>
  <w:footnote w:type="continuationSeparator" w:id="0">
    <w:p w:rsidR="00E8171D" w:rsidRDefault="00E8171D" w:rsidP="0003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1D" w:rsidRDefault="00E8171D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E8171D" w:rsidRDefault="00E817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A08"/>
    <w:rsid w:val="00034A08"/>
    <w:rsid w:val="00047C00"/>
    <w:rsid w:val="00060B24"/>
    <w:rsid w:val="00060DD2"/>
    <w:rsid w:val="000669C1"/>
    <w:rsid w:val="000A59BD"/>
    <w:rsid w:val="000F1527"/>
    <w:rsid w:val="00113CCA"/>
    <w:rsid w:val="0014539E"/>
    <w:rsid w:val="00155B96"/>
    <w:rsid w:val="00160EE2"/>
    <w:rsid w:val="001A5651"/>
    <w:rsid w:val="001D5E57"/>
    <w:rsid w:val="00201D70"/>
    <w:rsid w:val="00205D24"/>
    <w:rsid w:val="00222B25"/>
    <w:rsid w:val="002435E0"/>
    <w:rsid w:val="002748A1"/>
    <w:rsid w:val="002804AA"/>
    <w:rsid w:val="002E1F13"/>
    <w:rsid w:val="002E2A7C"/>
    <w:rsid w:val="002E56A6"/>
    <w:rsid w:val="003B07CB"/>
    <w:rsid w:val="003E01FF"/>
    <w:rsid w:val="0042107B"/>
    <w:rsid w:val="004369C8"/>
    <w:rsid w:val="00451E79"/>
    <w:rsid w:val="00454832"/>
    <w:rsid w:val="004B5A66"/>
    <w:rsid w:val="004D67A1"/>
    <w:rsid w:val="00533434"/>
    <w:rsid w:val="0054795F"/>
    <w:rsid w:val="00550854"/>
    <w:rsid w:val="00624C05"/>
    <w:rsid w:val="0068643A"/>
    <w:rsid w:val="006962CB"/>
    <w:rsid w:val="006D15AC"/>
    <w:rsid w:val="00760434"/>
    <w:rsid w:val="0076143D"/>
    <w:rsid w:val="00763872"/>
    <w:rsid w:val="0079066F"/>
    <w:rsid w:val="007B579B"/>
    <w:rsid w:val="007D4B84"/>
    <w:rsid w:val="007F7E8C"/>
    <w:rsid w:val="008049C8"/>
    <w:rsid w:val="00822A12"/>
    <w:rsid w:val="008348C7"/>
    <w:rsid w:val="008733BC"/>
    <w:rsid w:val="008D61D1"/>
    <w:rsid w:val="008F2D3B"/>
    <w:rsid w:val="009F1622"/>
    <w:rsid w:val="00A41C8B"/>
    <w:rsid w:val="00A713EB"/>
    <w:rsid w:val="00A718FC"/>
    <w:rsid w:val="00AD0341"/>
    <w:rsid w:val="00B00B40"/>
    <w:rsid w:val="00B06EA1"/>
    <w:rsid w:val="00BE578D"/>
    <w:rsid w:val="00C30D6B"/>
    <w:rsid w:val="00C40D9B"/>
    <w:rsid w:val="00C6733D"/>
    <w:rsid w:val="00C752DA"/>
    <w:rsid w:val="00CE7B09"/>
    <w:rsid w:val="00D04651"/>
    <w:rsid w:val="00D22C0D"/>
    <w:rsid w:val="00D528AD"/>
    <w:rsid w:val="00D60EF6"/>
    <w:rsid w:val="00DD57B2"/>
    <w:rsid w:val="00DF7463"/>
    <w:rsid w:val="00E8171D"/>
    <w:rsid w:val="00EB03A3"/>
    <w:rsid w:val="00ED65FD"/>
    <w:rsid w:val="00F0099A"/>
    <w:rsid w:val="00F27F40"/>
    <w:rsid w:val="00F423D5"/>
    <w:rsid w:val="00F5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A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4A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A08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3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4A0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3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4A08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034A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34A08"/>
    <w:rPr>
      <w:rFonts w:ascii="Courier New" w:hAnsi="Courier New" w:cs="Times New Roman"/>
      <w:color w:val="000000"/>
      <w:sz w:val="28"/>
      <w:szCs w:val="28"/>
    </w:rPr>
  </w:style>
  <w:style w:type="paragraph" w:customStyle="1" w:styleId="rvps2">
    <w:name w:val="rvps2"/>
    <w:basedOn w:val="Normal"/>
    <w:uiPriority w:val="99"/>
    <w:rsid w:val="00034A0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locked/>
    <w:rsid w:val="00201D7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3103</Words>
  <Characters>17691</Characters>
  <Application>Microsoft Office Outlook</Application>
  <DocSecurity>0</DocSecurity>
  <Lines>0</Lines>
  <Paragraphs>0</Paragraphs>
  <ScaleCrop>false</ScaleCrop>
  <Company>Роменська 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Кроль Валентина Николаевна</dc:creator>
  <cp:keywords/>
  <dc:description/>
  <cp:lastModifiedBy>Лариса</cp:lastModifiedBy>
  <cp:revision>2</cp:revision>
  <cp:lastPrinted>2018-07-25T08:37:00Z</cp:lastPrinted>
  <dcterms:created xsi:type="dcterms:W3CDTF">2018-07-27T12:16:00Z</dcterms:created>
  <dcterms:modified xsi:type="dcterms:W3CDTF">2018-07-27T12:16:00Z</dcterms:modified>
</cp:coreProperties>
</file>