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A94" w:rsidRDefault="00094A94" w:rsidP="00634E98">
      <w:pPr>
        <w:tabs>
          <w:tab w:val="left" w:pos="7088"/>
        </w:tabs>
        <w:jc w:val="center"/>
      </w:pPr>
      <w:r w:rsidRPr="00C266FA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094A94" w:rsidRDefault="00094A94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94A94" w:rsidRPr="007F053F" w:rsidRDefault="00094A94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94A94" w:rsidRPr="00AC3001" w:rsidRDefault="00094A94" w:rsidP="00634E98">
      <w:pPr>
        <w:jc w:val="center"/>
        <w:rPr>
          <w:b/>
          <w:bCs/>
          <w:sz w:val="16"/>
          <w:szCs w:val="16"/>
        </w:rPr>
      </w:pPr>
    </w:p>
    <w:p w:rsidR="00094A94" w:rsidRPr="003B79B7" w:rsidRDefault="00094A94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94A94" w:rsidRDefault="00094A94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94A94" w:rsidRPr="007F053F" w:rsidRDefault="00094A94" w:rsidP="00634E98">
      <w:pPr>
        <w:jc w:val="center"/>
        <w:rPr>
          <w:b/>
          <w:bCs/>
        </w:rPr>
      </w:pPr>
    </w:p>
    <w:p w:rsidR="00094A94" w:rsidRDefault="00094A94" w:rsidP="00634E98">
      <w:pPr>
        <w:pStyle w:val="Header"/>
      </w:pPr>
      <w:r>
        <w:rPr>
          <w:b/>
          <w:bCs/>
        </w:rPr>
        <w:t>25.07.2018                                                    м. Ромни                                                     № 244-ОД</w:t>
      </w:r>
    </w:p>
    <w:p w:rsidR="00094A94" w:rsidRDefault="00094A94" w:rsidP="00634E98">
      <w:pPr>
        <w:spacing w:line="360" w:lineRule="auto"/>
        <w:rPr>
          <w:b/>
          <w:sz w:val="28"/>
          <w:szCs w:val="28"/>
        </w:rPr>
      </w:pPr>
    </w:p>
    <w:tbl>
      <w:tblPr>
        <w:tblW w:w="14533" w:type="dxa"/>
        <w:tblLook w:val="00A0"/>
      </w:tblPr>
      <w:tblGrid>
        <w:gridCol w:w="9606"/>
        <w:gridCol w:w="4927"/>
      </w:tblGrid>
      <w:tr w:rsidR="00094A94" w:rsidRPr="00245418" w:rsidTr="00907F0C">
        <w:tc>
          <w:tcPr>
            <w:tcW w:w="9606" w:type="dxa"/>
          </w:tcPr>
          <w:p w:rsidR="00094A94" w:rsidRPr="00654F61" w:rsidRDefault="00094A94" w:rsidP="006F39E0">
            <w:pPr>
              <w:pStyle w:val="BodyText2"/>
              <w:tabs>
                <w:tab w:val="left" w:pos="4253"/>
              </w:tabs>
              <w:rPr>
                <w:b/>
                <w:szCs w:val="28"/>
              </w:rPr>
            </w:pPr>
            <w:r w:rsidRPr="00654F61">
              <w:rPr>
                <w:b/>
                <w:szCs w:val="28"/>
              </w:rPr>
              <w:t>Про</w:t>
            </w:r>
            <w:r w:rsidRPr="00A31AC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передачу на виховання та спільне проживання до дитячого будинку сімейного типу </w:t>
            </w:r>
            <w:r>
              <w:rPr>
                <w:b/>
                <w:szCs w:val="28"/>
                <w:lang w:val="en-US"/>
              </w:rPr>
              <w:t>XXXXXX</w:t>
            </w:r>
            <w:r w:rsidRPr="004506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450698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 xml:space="preserve">. та </w:t>
            </w:r>
            <w:r>
              <w:rPr>
                <w:b/>
                <w:szCs w:val="28"/>
                <w:lang w:val="en-US"/>
              </w:rPr>
              <w:t>XXXXXX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 xml:space="preserve">. малолітньої </w:t>
            </w:r>
            <w:r>
              <w:rPr>
                <w:b/>
                <w:szCs w:val="28"/>
                <w:lang w:val="en-US"/>
              </w:rPr>
              <w:t>XXXXXXXXX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 xml:space="preserve">. </w:t>
            </w:r>
          </w:p>
        </w:tc>
        <w:tc>
          <w:tcPr>
            <w:tcW w:w="4927" w:type="dxa"/>
          </w:tcPr>
          <w:p w:rsidR="00094A94" w:rsidRPr="004F6712" w:rsidRDefault="00094A94" w:rsidP="0076503F">
            <w:pPr>
              <w:tabs>
                <w:tab w:val="left" w:pos="3780"/>
                <w:tab w:val="left" w:pos="8640"/>
              </w:tabs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</w:tc>
      </w:tr>
    </w:tbl>
    <w:p w:rsidR="00094A94" w:rsidRDefault="00094A94" w:rsidP="00964364">
      <w:pPr>
        <w:tabs>
          <w:tab w:val="left" w:pos="7088"/>
        </w:tabs>
        <w:spacing w:line="360" w:lineRule="auto"/>
        <w:ind w:firstLine="697"/>
        <w:jc w:val="both"/>
        <w:rPr>
          <w:color w:val="2A2928"/>
          <w:spacing w:val="-6"/>
          <w:sz w:val="28"/>
          <w:szCs w:val="28"/>
        </w:rPr>
      </w:pPr>
    </w:p>
    <w:p w:rsidR="00094A94" w:rsidRDefault="00094A94" w:rsidP="0076503F">
      <w:pPr>
        <w:tabs>
          <w:tab w:val="left" w:pos="7088"/>
        </w:tabs>
        <w:ind w:firstLine="700"/>
        <w:jc w:val="both"/>
        <w:rPr>
          <w:color w:val="2A2928"/>
          <w:spacing w:val="-6"/>
          <w:sz w:val="28"/>
          <w:szCs w:val="28"/>
        </w:rPr>
      </w:pPr>
      <w:r w:rsidRPr="00B913F5">
        <w:rPr>
          <w:color w:val="2A2928"/>
          <w:spacing w:val="-6"/>
          <w:sz w:val="28"/>
          <w:szCs w:val="28"/>
        </w:rPr>
        <w:t xml:space="preserve">Відповідно до статей 6, </w:t>
      </w:r>
      <w:r>
        <w:rPr>
          <w:color w:val="2A2928"/>
          <w:spacing w:val="-6"/>
          <w:sz w:val="28"/>
          <w:szCs w:val="28"/>
        </w:rPr>
        <w:t>13</w:t>
      </w:r>
      <w:r w:rsidRPr="00B913F5">
        <w:rPr>
          <w:color w:val="2A2928"/>
          <w:spacing w:val="-6"/>
          <w:sz w:val="28"/>
          <w:szCs w:val="28"/>
        </w:rPr>
        <w:t>,</w:t>
      </w:r>
      <w:r>
        <w:rPr>
          <w:color w:val="2A2928"/>
          <w:spacing w:val="-6"/>
          <w:sz w:val="28"/>
          <w:szCs w:val="28"/>
        </w:rPr>
        <w:t xml:space="preserve"> 23, 39</w:t>
      </w:r>
      <w:r w:rsidRPr="00B913F5">
        <w:rPr>
          <w:color w:val="2A2928"/>
          <w:spacing w:val="-6"/>
          <w:sz w:val="28"/>
          <w:szCs w:val="28"/>
        </w:rPr>
        <w:t xml:space="preserve"> Закону України «Про місцеві державні адміністрації»,</w:t>
      </w:r>
      <w:r>
        <w:rPr>
          <w:color w:val="2A2928"/>
          <w:spacing w:val="-6"/>
          <w:sz w:val="28"/>
          <w:szCs w:val="28"/>
        </w:rPr>
        <w:t xml:space="preserve"> Порядку провадження органами опіки та піклування діяльності, пов</w:t>
      </w:r>
      <w:r w:rsidRPr="00450698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 xml:space="preserve">язаної із захистом прав дитини, затвердженого постановою Кабінету Міністрів України від 24 вересня 2008 р. № 866, Положення про дитячий будинок сімейного типу, затвердженого постановою Кабінету Міністрів України від 26 квітня 2002 р. № 564, враховуючи протокол комісії з питань захисту прав дитини Роменської районної державної адміністрації від </w:t>
      </w:r>
      <w:r w:rsidRPr="0076503F">
        <w:rPr>
          <w:spacing w:val="-6"/>
          <w:sz w:val="28"/>
          <w:szCs w:val="28"/>
        </w:rPr>
        <w:t xml:space="preserve">25.07.2018 № </w:t>
      </w:r>
      <w:r>
        <w:rPr>
          <w:spacing w:val="-6"/>
          <w:sz w:val="28"/>
          <w:szCs w:val="28"/>
        </w:rPr>
        <w:t xml:space="preserve">08, </w:t>
      </w:r>
      <w:r>
        <w:rPr>
          <w:color w:val="2A2928"/>
          <w:spacing w:val="-6"/>
          <w:sz w:val="28"/>
          <w:szCs w:val="28"/>
        </w:rPr>
        <w:t xml:space="preserve">висновок служби у справах дітей Роменської районної державної адміністрації від </w:t>
      </w:r>
      <w:r w:rsidRPr="00591955">
        <w:rPr>
          <w:color w:val="2A2928"/>
          <w:spacing w:val="-6"/>
          <w:sz w:val="28"/>
          <w:szCs w:val="28"/>
        </w:rPr>
        <w:t>19</w:t>
      </w:r>
      <w:r>
        <w:rPr>
          <w:color w:val="2A2928"/>
          <w:spacing w:val="-6"/>
          <w:sz w:val="28"/>
          <w:szCs w:val="28"/>
        </w:rPr>
        <w:t>.0</w:t>
      </w:r>
      <w:r w:rsidRPr="00591955">
        <w:rPr>
          <w:color w:val="2A2928"/>
          <w:spacing w:val="-6"/>
          <w:sz w:val="28"/>
          <w:szCs w:val="28"/>
        </w:rPr>
        <w:t>7</w:t>
      </w:r>
      <w:r>
        <w:rPr>
          <w:color w:val="2A2928"/>
          <w:spacing w:val="-6"/>
          <w:sz w:val="28"/>
          <w:szCs w:val="28"/>
        </w:rPr>
        <w:t xml:space="preserve">.2018 </w:t>
      </w:r>
      <w:r w:rsidRPr="00591955">
        <w:rPr>
          <w:spacing w:val="-6"/>
          <w:sz w:val="28"/>
          <w:szCs w:val="28"/>
        </w:rPr>
        <w:t>№ 01-13/271</w:t>
      </w:r>
      <w:r w:rsidRPr="00907F0C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на підставі заяви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XXXXXXXXXXXX</w:t>
      </w:r>
      <w:r>
        <w:rPr>
          <w:spacing w:val="-6"/>
          <w:sz w:val="28"/>
          <w:szCs w:val="28"/>
        </w:rPr>
        <w:t xml:space="preserve"> та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spacing w:val="-6"/>
          <w:sz w:val="28"/>
          <w:szCs w:val="28"/>
        </w:rPr>
        <w:t xml:space="preserve"> від 17.07.2018: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BA3A4A">
        <w:rPr>
          <w:spacing w:val="-6"/>
          <w:sz w:val="28"/>
          <w:szCs w:val="28"/>
        </w:rPr>
        <w:t>1.</w:t>
      </w:r>
      <w:r w:rsidRPr="00964364">
        <w:rPr>
          <w:spacing w:val="-6"/>
          <w:sz w:val="28"/>
          <w:szCs w:val="28"/>
        </w:rPr>
        <w:t xml:space="preserve"> </w:t>
      </w:r>
      <w:r w:rsidRPr="00BA3A4A">
        <w:rPr>
          <w:spacing w:val="-6"/>
          <w:sz w:val="28"/>
          <w:szCs w:val="28"/>
        </w:rPr>
        <w:t xml:space="preserve">Влаштувати </w:t>
      </w:r>
      <w:r>
        <w:rPr>
          <w:color w:val="2A2928"/>
          <w:spacing w:val="-6"/>
          <w:sz w:val="28"/>
          <w:szCs w:val="28"/>
        </w:rPr>
        <w:t>27 липня 2018</w:t>
      </w:r>
      <w:r w:rsidRPr="0088651A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року на виховання та спільне проживання у дитячий будинок сімейного типу на базі родини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та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які проживають за адресою: вулиця </w:t>
      </w:r>
      <w:r>
        <w:rPr>
          <w:color w:val="2A2928"/>
          <w:spacing w:val="-6"/>
          <w:sz w:val="28"/>
          <w:szCs w:val="28"/>
          <w:lang w:val="en-US"/>
        </w:rPr>
        <w:t>XXXXXXXXXXXXXX</w:t>
      </w:r>
      <w:r>
        <w:rPr>
          <w:color w:val="2A2928"/>
          <w:spacing w:val="-6"/>
          <w:sz w:val="28"/>
          <w:szCs w:val="28"/>
        </w:rPr>
        <w:t xml:space="preserve">, будинок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, село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>, Роменського району, Сумської області, дитину, позбавлену батьківського піклування</w:t>
      </w:r>
      <w:r w:rsidRPr="00450698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згідно р</w:t>
      </w:r>
      <w:r w:rsidRPr="00450698">
        <w:rPr>
          <w:color w:val="2A2928"/>
          <w:spacing w:val="-6"/>
          <w:sz w:val="28"/>
          <w:szCs w:val="28"/>
        </w:rPr>
        <w:t>озпорядження голови Роменсько</w:t>
      </w:r>
      <w:r>
        <w:rPr>
          <w:color w:val="2A2928"/>
          <w:spacing w:val="-6"/>
          <w:sz w:val="28"/>
          <w:szCs w:val="28"/>
        </w:rPr>
        <w:t xml:space="preserve">ї районної державної адміністрації від 06.07.2018 № 222-ОД «Про надання малолітній </w:t>
      </w:r>
      <w:r>
        <w:rPr>
          <w:color w:val="2A2928"/>
          <w:spacing w:val="-6"/>
          <w:sz w:val="28"/>
          <w:szCs w:val="28"/>
          <w:lang w:val="en-US"/>
        </w:rPr>
        <w:t>XXXXXXXXXX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 xml:space="preserve">. статусу дитини, позбавленої батьківського піклування»,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</w:t>
      </w:r>
      <w:r w:rsidRPr="00450698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, уродженку села Перехрестівка, Роменського району, Сумської області (свідоцтво про народження серії </w:t>
      </w:r>
      <w:r>
        <w:rPr>
          <w:color w:val="2A2928"/>
          <w:spacing w:val="-6"/>
          <w:sz w:val="28"/>
          <w:szCs w:val="28"/>
          <w:lang w:val="en-US"/>
        </w:rPr>
        <w:t>I</w:t>
      </w:r>
      <w:r w:rsidRPr="006039A7">
        <w:rPr>
          <w:color w:val="2A2928"/>
          <w:spacing w:val="-6"/>
          <w:sz w:val="28"/>
          <w:szCs w:val="28"/>
        </w:rPr>
        <w:t>-</w:t>
      </w:r>
      <w:r>
        <w:rPr>
          <w:color w:val="2A2928"/>
          <w:spacing w:val="-6"/>
          <w:sz w:val="28"/>
          <w:szCs w:val="28"/>
        </w:rPr>
        <w:t>БП № 167614, видане виконавчим комітетом Перехрестівської сільської ради Роменського району Сумської області 13 травня 2014 року).</w:t>
      </w:r>
    </w:p>
    <w:p w:rsidR="00094A94" w:rsidRPr="00722685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BA3A4A">
        <w:rPr>
          <w:spacing w:val="-6"/>
          <w:sz w:val="28"/>
          <w:szCs w:val="28"/>
        </w:rPr>
        <w:t>2.</w:t>
      </w:r>
      <w:r w:rsidRPr="00964364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П</w:t>
      </w:r>
      <w:r w:rsidRPr="00AE18B7">
        <w:rPr>
          <w:color w:val="2A2928"/>
          <w:spacing w:val="-6"/>
          <w:sz w:val="28"/>
          <w:szCs w:val="28"/>
        </w:rPr>
        <w:t>окласт</w:t>
      </w:r>
      <w:r>
        <w:rPr>
          <w:color w:val="2A2928"/>
          <w:spacing w:val="-6"/>
          <w:sz w:val="28"/>
          <w:szCs w:val="28"/>
        </w:rPr>
        <w:t>и персональну відповідальність за життя, здоров</w:t>
      </w:r>
      <w:r w:rsidRPr="00450698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 xml:space="preserve">я, фізичний і психічний розвиток вихованки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на батьків-вихователів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XXXXXXXXXXXX</w:t>
      </w:r>
      <w:r>
        <w:rPr>
          <w:spacing w:val="-6"/>
          <w:sz w:val="28"/>
          <w:szCs w:val="28"/>
        </w:rPr>
        <w:t xml:space="preserve"> та </w:t>
      </w:r>
      <w:r>
        <w:rPr>
          <w:spacing w:val="-6"/>
          <w:sz w:val="28"/>
          <w:szCs w:val="28"/>
          <w:lang w:val="en-US"/>
        </w:rPr>
        <w:t>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</w:t>
      </w:r>
      <w:r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  <w:lang w:val="en-US"/>
        </w:rPr>
        <w:t>XXXXXXXXXX</w:t>
      </w:r>
      <w:r>
        <w:rPr>
          <w:color w:val="2A2928"/>
          <w:spacing w:val="-6"/>
          <w:sz w:val="28"/>
          <w:szCs w:val="28"/>
        </w:rPr>
        <w:t xml:space="preserve">. 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BA3A4A">
        <w:rPr>
          <w:spacing w:val="-6"/>
          <w:sz w:val="28"/>
          <w:szCs w:val="28"/>
        </w:rPr>
        <w:t>3.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color w:val="2A2928"/>
          <w:spacing w:val="-6"/>
          <w:sz w:val="28"/>
          <w:szCs w:val="28"/>
        </w:rPr>
        <w:t>Службі у справах дітей Роменської районної державної адміністрації: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1) внести зміни до договору про організацію діяльності дитячого будинку сімейного типу від 25.05.2017 № 14, виклавши його у новій редакції;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2) забезпечити передачу батькам-вихователям оригіналів усіх документів на дитину, позбавлену батьківського піклування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народження;</w:t>
      </w:r>
    </w:p>
    <w:p w:rsidR="00094A94" w:rsidRPr="00E93D59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3) постійно здійснювати контроль за умовами проживання та виховання дитини, позбавленої батьківського піклування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в дитячому будинку сімейного типу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4) </w:t>
      </w:r>
      <w:r w:rsidRPr="00BA3A4A">
        <w:rPr>
          <w:spacing w:val="-6"/>
          <w:sz w:val="28"/>
          <w:szCs w:val="28"/>
        </w:rPr>
        <w:t>щорічно,</w:t>
      </w:r>
      <w:r w:rsidRPr="00E93D59">
        <w:rPr>
          <w:spacing w:val="-6"/>
          <w:sz w:val="28"/>
          <w:szCs w:val="28"/>
        </w:rPr>
        <w:t xml:space="preserve"> </w:t>
      </w:r>
      <w:r w:rsidRPr="00BA3A4A">
        <w:rPr>
          <w:spacing w:val="-6"/>
          <w:sz w:val="28"/>
          <w:szCs w:val="28"/>
        </w:rPr>
        <w:t xml:space="preserve">до </w:t>
      </w:r>
      <w:r>
        <w:rPr>
          <w:color w:val="2A2928"/>
          <w:spacing w:val="-6"/>
          <w:sz w:val="28"/>
          <w:szCs w:val="28"/>
        </w:rPr>
        <w:t>01 лютого, подавати звіт до служби у справах дітей Сумської обласної державної адміністрації про виховання, утримання і розвиток дітей в сім</w:t>
      </w:r>
      <w:r w:rsidRPr="00E93D59">
        <w:rPr>
          <w:color w:val="2A2928"/>
          <w:spacing w:val="-6"/>
          <w:sz w:val="28"/>
          <w:szCs w:val="28"/>
        </w:rPr>
        <w:t>`</w:t>
      </w:r>
      <w:r>
        <w:rPr>
          <w:color w:val="2A2928"/>
          <w:spacing w:val="-6"/>
          <w:sz w:val="28"/>
          <w:szCs w:val="28"/>
        </w:rPr>
        <w:t xml:space="preserve">ї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4. Роменському районному центру соціальних служб для сім</w:t>
      </w:r>
      <w:r w:rsidRPr="00450698">
        <w:rPr>
          <w:color w:val="2A2928"/>
          <w:spacing w:val="-6"/>
          <w:sz w:val="28"/>
          <w:szCs w:val="28"/>
          <w:lang w:val="ru-RU"/>
        </w:rPr>
        <w:t>’</w:t>
      </w:r>
      <w:r>
        <w:rPr>
          <w:color w:val="2A2928"/>
          <w:spacing w:val="-6"/>
          <w:sz w:val="28"/>
          <w:szCs w:val="28"/>
        </w:rPr>
        <w:t>ї, дітей та молоді: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1) закріпити за дитячим будинком сімейного типу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 w:rsidRPr="00450698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соціального працівника;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2) забезпечити здійснення соціального супроводу дитячого будинку сімейного типу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</w:rPr>
        <w:t>, надання комплексу послуг, спрямованих на створення належних умов його функціонування;</w:t>
      </w:r>
    </w:p>
    <w:p w:rsidR="00094A94" w:rsidRPr="00E93D59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3) щорічно, до 25 січня подавати до служби у справах дітей Роменської районної державної адміністрації звіт про ефективність функціонування дитячого будинку сімейного типу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93D59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 w:rsidRPr="00E93D59">
        <w:rPr>
          <w:color w:val="2A2928"/>
          <w:spacing w:val="-6"/>
          <w:sz w:val="28"/>
          <w:szCs w:val="28"/>
        </w:rPr>
        <w:t>.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5. Управлінню соціального захисту населення Роменської районної державної адміністрації: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1) забезпечити призначення і виплату державної соціальної допомоги на дитину, позбавлену батьківського піклування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та іншого грошового забезпечення одному з батьків-вихователів у межах видатків, передбачених у державному бюджеті;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2) щомісяця, не пізніше 20 числа, перераховувати одному з батьків-вихователів на особовий рахунок у банківській установі або виплачувати через державні підприємства поштового зв</w:t>
      </w:r>
      <w:r w:rsidRPr="00404F9E">
        <w:rPr>
          <w:color w:val="2A2928"/>
          <w:spacing w:val="-6"/>
          <w:sz w:val="28"/>
          <w:szCs w:val="28"/>
          <w:lang w:val="ru-RU"/>
        </w:rPr>
        <w:t>`</w:t>
      </w:r>
      <w:r>
        <w:rPr>
          <w:color w:val="2A2928"/>
          <w:spacing w:val="-6"/>
          <w:sz w:val="28"/>
          <w:szCs w:val="28"/>
        </w:rPr>
        <w:t>язку державну соціальну допомогу на дитину та грошове забезпечення.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6. Комунальному </w:t>
      </w:r>
      <w:r w:rsidRPr="00555603">
        <w:rPr>
          <w:bCs/>
          <w:sz w:val="28"/>
          <w:szCs w:val="28"/>
        </w:rPr>
        <w:t>некомерційному підприємству</w:t>
      </w:r>
      <w:r>
        <w:rPr>
          <w:color w:val="2A2928"/>
          <w:spacing w:val="-6"/>
          <w:sz w:val="28"/>
          <w:szCs w:val="28"/>
        </w:rPr>
        <w:t xml:space="preserve"> «Центр первинної медико-санітарної допомоги</w:t>
      </w:r>
      <w:r>
        <w:rPr>
          <w:color w:val="2A2928"/>
          <w:spacing w:val="-6"/>
          <w:sz w:val="28"/>
          <w:szCs w:val="28"/>
          <w:lang w:val="ru-RU"/>
        </w:rPr>
        <w:t>»</w:t>
      </w:r>
      <w:r>
        <w:rPr>
          <w:color w:val="2A2928"/>
          <w:spacing w:val="-6"/>
          <w:sz w:val="28"/>
          <w:szCs w:val="28"/>
        </w:rPr>
        <w:t xml:space="preserve"> Роменської районної ради Сумської області»: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1) закріпити за вихованкою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сімейного лікаря;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2) щорічно проводити повне медичне обстеження дитини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та здійснювати диспансерний нагляд за нею;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3) щорічно, до 25 січня, подавати до служби у справах дітей Роменської районної державної адміністрації звіт про стан здоров</w:t>
      </w:r>
      <w:r w:rsidRPr="00450698">
        <w:rPr>
          <w:color w:val="2A2928"/>
          <w:spacing w:val="-6"/>
          <w:sz w:val="28"/>
          <w:szCs w:val="28"/>
          <w:lang w:val="ru-RU"/>
        </w:rPr>
        <w:t>’</w:t>
      </w:r>
      <w:r>
        <w:rPr>
          <w:color w:val="2A2928"/>
          <w:spacing w:val="-6"/>
          <w:sz w:val="28"/>
          <w:szCs w:val="28"/>
        </w:rPr>
        <w:t>я вихованки, дотримання батьками-вихователями медичних рекомендацій.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7. Відділу освіти, молоді та спорту Роменської районної державної адміністрації: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1) забезпечити право дитини на здобуття дошкільної та </w:t>
      </w:r>
      <w:r w:rsidRPr="00BA3A4A">
        <w:rPr>
          <w:spacing w:val="-6"/>
          <w:sz w:val="28"/>
          <w:szCs w:val="28"/>
        </w:rPr>
        <w:t>загально</w:t>
      </w:r>
      <w:r>
        <w:rPr>
          <w:spacing w:val="-6"/>
          <w:sz w:val="28"/>
          <w:szCs w:val="28"/>
        </w:rPr>
        <w:t>ї</w:t>
      </w:r>
      <w:r w:rsidRPr="00BA3A4A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середньої освіти, а у разі потреби – забезпечити індивідуальне навчання;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2) щорічно, до 25 січня, подавати до служби у справах дітей Роменської районної державної адміністрації звіт про рівень розвитку та знань дітей, наявність шкільного одягу та шкільного приладдя, систематичність відвідування уроків та своєчасність і якість виконання домашніх завдань, відвідування дітьми гуртків, секцій, позашкільних заходів, участь батьків-вихователів у вихованні дітей;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 xml:space="preserve">3) забезпечити щорічно пільговим оздоровленням вихованку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народження.</w:t>
      </w:r>
    </w:p>
    <w:p w:rsidR="00094A94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8. Рекомендувати Роменському відділу поліції Головного управління Національної поліції в Сумській області, щорічно, до 25 січня, інформувати службу у справах дітей Роменської районної державної адміністрації про відсутність чи наявність проявів асоціальної поведінки з боку батьків-вихователів та вихованців.</w:t>
      </w:r>
    </w:p>
    <w:p w:rsidR="00094A94" w:rsidRPr="008A533E" w:rsidRDefault="00094A94" w:rsidP="0076503F">
      <w:pPr>
        <w:ind w:firstLine="700"/>
        <w:jc w:val="both"/>
        <w:rPr>
          <w:color w:val="2A2928"/>
          <w:spacing w:val="-6"/>
          <w:sz w:val="28"/>
          <w:szCs w:val="28"/>
        </w:rPr>
      </w:pPr>
      <w:r>
        <w:rPr>
          <w:color w:val="2A2928"/>
          <w:spacing w:val="-6"/>
          <w:sz w:val="28"/>
          <w:szCs w:val="28"/>
        </w:rPr>
        <w:t>9. Контроль за виконанням цього розпо</w:t>
      </w:r>
      <w:bookmarkStart w:id="0" w:name="_GoBack"/>
      <w:bookmarkEnd w:id="0"/>
      <w:r>
        <w:rPr>
          <w:color w:val="2A2928"/>
          <w:spacing w:val="-6"/>
          <w:sz w:val="28"/>
          <w:szCs w:val="28"/>
        </w:rPr>
        <w:t xml:space="preserve">рядження покласти на першого заступника голови Роменської районної державної адміністрації Татарінова В.М.       </w:t>
      </w:r>
    </w:p>
    <w:p w:rsidR="00094A94" w:rsidRDefault="00094A94" w:rsidP="0088651A">
      <w:pPr>
        <w:tabs>
          <w:tab w:val="left" w:pos="4140"/>
          <w:tab w:val="left" w:pos="7088"/>
        </w:tabs>
        <w:spacing w:line="360" w:lineRule="auto"/>
        <w:jc w:val="both"/>
        <w:rPr>
          <w:b/>
          <w:noProof w:val="0"/>
          <w:sz w:val="28"/>
          <w:szCs w:val="28"/>
        </w:rPr>
      </w:pPr>
    </w:p>
    <w:p w:rsidR="00094A94" w:rsidRDefault="00094A94" w:rsidP="0076503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</w:t>
      </w:r>
      <w:r w:rsidRPr="000A496F">
        <w:rPr>
          <w:b/>
          <w:noProof w:val="0"/>
          <w:sz w:val="28"/>
          <w:szCs w:val="28"/>
        </w:rPr>
        <w:tab/>
      </w:r>
      <w:r>
        <w:rPr>
          <w:b/>
          <w:noProof w:val="0"/>
          <w:sz w:val="28"/>
          <w:szCs w:val="28"/>
        </w:rPr>
        <w:t xml:space="preserve">                                         </w:t>
      </w:r>
      <w:r w:rsidRPr="00BD0470">
        <w:rPr>
          <w:b/>
          <w:noProof w:val="0"/>
          <w:sz w:val="28"/>
          <w:szCs w:val="28"/>
        </w:rPr>
        <w:t>В.Б</w:t>
      </w:r>
      <w:r>
        <w:rPr>
          <w:b/>
          <w:noProof w:val="0"/>
          <w:sz w:val="28"/>
          <w:szCs w:val="28"/>
        </w:rPr>
        <w:t>ІЛОХА</w:t>
      </w:r>
    </w:p>
    <w:p w:rsidR="00094A94" w:rsidRDefault="00094A94" w:rsidP="0076503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094A94" w:rsidRDefault="00094A94" w:rsidP="0076503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094A94" w:rsidRDefault="00094A94" w:rsidP="0076503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094A94" w:rsidRDefault="00094A94" w:rsidP="0076503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094A94" w:rsidRPr="0008389A" w:rsidRDefault="00094A94" w:rsidP="0076503F">
      <w:pPr>
        <w:tabs>
          <w:tab w:val="left" w:leader="hyphen" w:pos="-142"/>
          <w:tab w:val="left" w:pos="2884"/>
          <w:tab w:val="left" w:pos="3202"/>
        </w:tabs>
        <w:ind w:left="170" w:right="170"/>
        <w:jc w:val="both"/>
        <w:rPr>
          <w:bCs/>
          <w:noProof w:val="0"/>
          <w:sz w:val="28"/>
          <w:szCs w:val="28"/>
        </w:rPr>
      </w:pPr>
    </w:p>
    <w:sectPr w:rsidR="00094A94" w:rsidRPr="0008389A" w:rsidSect="00C64EE5">
      <w:headerReference w:type="even" r:id="rId8"/>
      <w:headerReference w:type="default" r:id="rId9"/>
      <w:pgSz w:w="11906" w:h="16838" w:code="9"/>
      <w:pgMar w:top="284" w:right="567" w:bottom="71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A94" w:rsidRDefault="00094A94" w:rsidP="00D80715">
      <w:r>
        <w:separator/>
      </w:r>
    </w:p>
  </w:endnote>
  <w:endnote w:type="continuationSeparator" w:id="0">
    <w:p w:rsidR="00094A94" w:rsidRDefault="00094A94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A94" w:rsidRDefault="00094A94" w:rsidP="00D80715">
      <w:r>
        <w:separator/>
      </w:r>
    </w:p>
  </w:footnote>
  <w:footnote w:type="continuationSeparator" w:id="0">
    <w:p w:rsidR="00094A94" w:rsidRDefault="00094A94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94" w:rsidRDefault="00094A94" w:rsidP="00CF5ED6">
    <w:pPr>
      <w:pStyle w:val="Header"/>
      <w:jc w:val="center"/>
    </w:pPr>
    <w:r>
      <w:t>2</w:t>
    </w:r>
  </w:p>
  <w:p w:rsidR="00094A94" w:rsidRDefault="00094A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94" w:rsidRDefault="00094A94" w:rsidP="00206331">
    <w:pPr>
      <w:pStyle w:val="Header"/>
      <w:jc w:val="center"/>
    </w:pPr>
    <w:r>
      <w:t>3</w:t>
    </w:r>
  </w:p>
  <w:p w:rsidR="00094A94" w:rsidRDefault="00094A9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968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1C3"/>
    <w:rsid w:val="00084460"/>
    <w:rsid w:val="00084F01"/>
    <w:rsid w:val="00084F81"/>
    <w:rsid w:val="000857B1"/>
    <w:rsid w:val="00086108"/>
    <w:rsid w:val="0008681E"/>
    <w:rsid w:val="00086A04"/>
    <w:rsid w:val="000874B2"/>
    <w:rsid w:val="00087981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A9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14"/>
    <w:rsid w:val="000B3941"/>
    <w:rsid w:val="000B3BCD"/>
    <w:rsid w:val="000B43E2"/>
    <w:rsid w:val="000B441D"/>
    <w:rsid w:val="000B46B3"/>
    <w:rsid w:val="000B47AF"/>
    <w:rsid w:val="000B4908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524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2EC6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464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1B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153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42F"/>
    <w:rsid w:val="001A14EA"/>
    <w:rsid w:val="001A1B1D"/>
    <w:rsid w:val="001A1D75"/>
    <w:rsid w:val="001A20A5"/>
    <w:rsid w:val="001A2971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259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6266"/>
    <w:rsid w:val="001E6289"/>
    <w:rsid w:val="001E6386"/>
    <w:rsid w:val="001E6569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584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050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3C79"/>
    <w:rsid w:val="002443F3"/>
    <w:rsid w:val="00244822"/>
    <w:rsid w:val="00244C46"/>
    <w:rsid w:val="00244F10"/>
    <w:rsid w:val="00245103"/>
    <w:rsid w:val="002451C1"/>
    <w:rsid w:val="00245418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6B2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475"/>
    <w:rsid w:val="002A565B"/>
    <w:rsid w:val="002A6E63"/>
    <w:rsid w:val="002A72A3"/>
    <w:rsid w:val="002A7C4B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72D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9B1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A26"/>
    <w:rsid w:val="00301B3C"/>
    <w:rsid w:val="00302409"/>
    <w:rsid w:val="0030265E"/>
    <w:rsid w:val="0030292A"/>
    <w:rsid w:val="00302932"/>
    <w:rsid w:val="00302A47"/>
    <w:rsid w:val="00303656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3E7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7BD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6A4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D54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4C23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57F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4F9E"/>
    <w:rsid w:val="004050A6"/>
    <w:rsid w:val="004051B7"/>
    <w:rsid w:val="004058FB"/>
    <w:rsid w:val="004059C4"/>
    <w:rsid w:val="00405BA3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D2F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5A8"/>
    <w:rsid w:val="004457EF"/>
    <w:rsid w:val="0044580B"/>
    <w:rsid w:val="00446217"/>
    <w:rsid w:val="0044665D"/>
    <w:rsid w:val="004469C8"/>
    <w:rsid w:val="00447478"/>
    <w:rsid w:val="00447CF5"/>
    <w:rsid w:val="00447DA1"/>
    <w:rsid w:val="00450698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78D"/>
    <w:rsid w:val="00496BDA"/>
    <w:rsid w:val="00496DF1"/>
    <w:rsid w:val="004971B8"/>
    <w:rsid w:val="0049750B"/>
    <w:rsid w:val="0049785B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9A4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712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6CA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6FC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2E91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0AB"/>
    <w:rsid w:val="0054722C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603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486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8B4"/>
    <w:rsid w:val="00591955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7B2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E7B7A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9A7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1184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0D2A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E18"/>
    <w:rsid w:val="00653F4B"/>
    <w:rsid w:val="00654192"/>
    <w:rsid w:val="006542BB"/>
    <w:rsid w:val="006545B1"/>
    <w:rsid w:val="006548B9"/>
    <w:rsid w:val="006548D9"/>
    <w:rsid w:val="00654A4E"/>
    <w:rsid w:val="00654F61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1F6C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A7FFA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3A9"/>
    <w:rsid w:val="006F1625"/>
    <w:rsid w:val="006F172C"/>
    <w:rsid w:val="006F1BC3"/>
    <w:rsid w:val="006F1E7F"/>
    <w:rsid w:val="006F216B"/>
    <w:rsid w:val="006F227C"/>
    <w:rsid w:val="006F22B8"/>
    <w:rsid w:val="006F24FB"/>
    <w:rsid w:val="006F2733"/>
    <w:rsid w:val="006F2DD5"/>
    <w:rsid w:val="006F2DF9"/>
    <w:rsid w:val="006F370E"/>
    <w:rsid w:val="006F392B"/>
    <w:rsid w:val="006F39E0"/>
    <w:rsid w:val="006F4EF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399"/>
    <w:rsid w:val="00710810"/>
    <w:rsid w:val="00710C24"/>
    <w:rsid w:val="00710CBF"/>
    <w:rsid w:val="00710E20"/>
    <w:rsid w:val="00711C75"/>
    <w:rsid w:val="00711E84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685"/>
    <w:rsid w:val="007227DD"/>
    <w:rsid w:val="00722E71"/>
    <w:rsid w:val="00722FEB"/>
    <w:rsid w:val="007233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91A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05"/>
    <w:rsid w:val="007571D8"/>
    <w:rsid w:val="00757298"/>
    <w:rsid w:val="00757509"/>
    <w:rsid w:val="007579C2"/>
    <w:rsid w:val="007605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3F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3FE5"/>
    <w:rsid w:val="007C4BA5"/>
    <w:rsid w:val="007C4C07"/>
    <w:rsid w:val="007C4D3F"/>
    <w:rsid w:val="007C50BA"/>
    <w:rsid w:val="007C5146"/>
    <w:rsid w:val="007C5212"/>
    <w:rsid w:val="007C574D"/>
    <w:rsid w:val="007C5E7B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63A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4C1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1C93"/>
    <w:rsid w:val="00871F6A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51A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1FF7"/>
    <w:rsid w:val="00892368"/>
    <w:rsid w:val="0089254A"/>
    <w:rsid w:val="008928B5"/>
    <w:rsid w:val="00892F92"/>
    <w:rsid w:val="00893B0C"/>
    <w:rsid w:val="008942CE"/>
    <w:rsid w:val="008947C6"/>
    <w:rsid w:val="008951B5"/>
    <w:rsid w:val="008955B4"/>
    <w:rsid w:val="00895903"/>
    <w:rsid w:val="00895C2B"/>
    <w:rsid w:val="00895D73"/>
    <w:rsid w:val="008960B1"/>
    <w:rsid w:val="008960C5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33E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1461"/>
    <w:rsid w:val="008B1CF8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07F0C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752"/>
    <w:rsid w:val="00914B70"/>
    <w:rsid w:val="00915AC2"/>
    <w:rsid w:val="00915F8D"/>
    <w:rsid w:val="00915FC7"/>
    <w:rsid w:val="00916212"/>
    <w:rsid w:val="009163F8"/>
    <w:rsid w:val="00916423"/>
    <w:rsid w:val="00916521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B9D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716"/>
    <w:rsid w:val="00961DBC"/>
    <w:rsid w:val="009623F0"/>
    <w:rsid w:val="009623FD"/>
    <w:rsid w:val="00962DE2"/>
    <w:rsid w:val="00964290"/>
    <w:rsid w:val="00964364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788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1ED9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2D0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62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B2D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38F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3CD"/>
    <w:rsid w:val="00A15F67"/>
    <w:rsid w:val="00A15FAE"/>
    <w:rsid w:val="00A16287"/>
    <w:rsid w:val="00A16361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1AC1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550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4EFE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05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095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BF4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8B7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7EC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6CFF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3F5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3A4A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894"/>
    <w:rsid w:val="00C0198F"/>
    <w:rsid w:val="00C01BBA"/>
    <w:rsid w:val="00C02097"/>
    <w:rsid w:val="00C02413"/>
    <w:rsid w:val="00C02B7E"/>
    <w:rsid w:val="00C033C9"/>
    <w:rsid w:val="00C03504"/>
    <w:rsid w:val="00C03BBB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D63"/>
    <w:rsid w:val="00C23E9F"/>
    <w:rsid w:val="00C242CD"/>
    <w:rsid w:val="00C246B3"/>
    <w:rsid w:val="00C25350"/>
    <w:rsid w:val="00C25D37"/>
    <w:rsid w:val="00C266FA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878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4EE5"/>
    <w:rsid w:val="00C651DA"/>
    <w:rsid w:val="00C6521A"/>
    <w:rsid w:val="00C6676D"/>
    <w:rsid w:val="00C673D8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14E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69E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5ED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15E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825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573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6C2F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17E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1FA0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197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B9F"/>
    <w:rsid w:val="00E01C3C"/>
    <w:rsid w:val="00E02453"/>
    <w:rsid w:val="00E025E0"/>
    <w:rsid w:val="00E026CF"/>
    <w:rsid w:val="00E029EE"/>
    <w:rsid w:val="00E030AE"/>
    <w:rsid w:val="00E033B3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6AB0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1E7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21D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59ED"/>
    <w:rsid w:val="00E56739"/>
    <w:rsid w:val="00E56EE8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3E89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D6F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36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3D59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BD6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6871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1F9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5E0E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4B2B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387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0A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BA9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906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4EBE"/>
    <w:rsid w:val="00FC5FC4"/>
    <w:rsid w:val="00FC69C7"/>
    <w:rsid w:val="00FC7065"/>
    <w:rsid w:val="00FC7160"/>
    <w:rsid w:val="00FC72B2"/>
    <w:rsid w:val="00FC75B1"/>
    <w:rsid w:val="00FC7C32"/>
    <w:rsid w:val="00FD0666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4F6E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E76D6F"/>
    <w:pPr>
      <w:jc w:val="both"/>
    </w:pPr>
    <w:rPr>
      <w:noProof w:val="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76D6F"/>
    <w:rPr>
      <w:rFonts w:ascii="Times New Roman" w:hAnsi="Times New Roman" w:cs="Times New Roman"/>
      <w:sz w:val="24"/>
      <w:szCs w:val="24"/>
      <w:lang w:val="uk-UA" w:eastAsia="ru-RU"/>
    </w:rPr>
  </w:style>
  <w:style w:type="character" w:styleId="LineNumber">
    <w:name w:val="line number"/>
    <w:basedOn w:val="DefaultParagraphFont"/>
    <w:uiPriority w:val="99"/>
    <w:semiHidden/>
    <w:rsid w:val="00E63E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4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908</Words>
  <Characters>5181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5</cp:revision>
  <cp:lastPrinted>2017-11-14T09:02:00Z</cp:lastPrinted>
  <dcterms:created xsi:type="dcterms:W3CDTF">2018-07-25T12:32:00Z</dcterms:created>
  <dcterms:modified xsi:type="dcterms:W3CDTF">2018-07-30T11:26:00Z</dcterms:modified>
</cp:coreProperties>
</file>