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F70" w:rsidRDefault="00525F70" w:rsidP="003D3D0F">
      <w:pPr>
        <w:ind w:left="3540" w:firstLine="708"/>
        <w:rPr>
          <w:rFonts w:ascii="Times New Roman" w:hAnsi="Times New Roman"/>
        </w:rPr>
      </w:pPr>
      <w:r>
        <w:rPr>
          <w:rFonts w:ascii="Times New Roman" w:hAnsi="Times New Roman"/>
        </w:rPr>
        <w:t xml:space="preserve">   </w:t>
      </w:r>
      <w:r w:rsidRPr="000C52EA">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pt;height:48pt;visibility:visible">
            <v:imagedata r:id="rId6" o:title=""/>
          </v:shape>
        </w:pict>
      </w:r>
    </w:p>
    <w:p w:rsidR="00525F70" w:rsidRDefault="00525F70" w:rsidP="00C1502A">
      <w:pPr>
        <w:jc w:val="center"/>
        <w:rPr>
          <w:rFonts w:ascii="Times New Roman" w:hAnsi="Times New Roman"/>
          <w:b/>
          <w:bCs/>
        </w:rPr>
      </w:pPr>
      <w:r>
        <w:rPr>
          <w:rFonts w:ascii="Times New Roman" w:hAnsi="Times New Roman"/>
          <w:b/>
          <w:bCs/>
        </w:rPr>
        <w:t xml:space="preserve">РОМЕНСЬКА РАЙОННА ДЕРЖАВНА АДМІНІСТРАЦІЯ </w:t>
      </w:r>
    </w:p>
    <w:p w:rsidR="00525F70" w:rsidRDefault="00525F70" w:rsidP="00C1502A">
      <w:pPr>
        <w:jc w:val="center"/>
        <w:rPr>
          <w:rFonts w:ascii="Times New Roman" w:hAnsi="Times New Roman"/>
          <w:b/>
          <w:bCs/>
        </w:rPr>
      </w:pPr>
      <w:r>
        <w:rPr>
          <w:rFonts w:ascii="Times New Roman" w:hAnsi="Times New Roman"/>
          <w:b/>
          <w:bCs/>
        </w:rPr>
        <w:t>СУМСЬКОЇ ОБЛАСТІ</w:t>
      </w:r>
    </w:p>
    <w:p w:rsidR="00525F70" w:rsidRDefault="00525F70" w:rsidP="00C1502A">
      <w:pPr>
        <w:jc w:val="center"/>
        <w:rPr>
          <w:rFonts w:ascii="Times New Roman" w:hAnsi="Times New Roman"/>
          <w:b/>
          <w:bCs/>
          <w:sz w:val="16"/>
          <w:szCs w:val="16"/>
        </w:rPr>
      </w:pPr>
    </w:p>
    <w:p w:rsidR="00525F70" w:rsidRDefault="00525F70" w:rsidP="00C1502A">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25F70" w:rsidRDefault="00525F70" w:rsidP="00C1502A">
      <w:pPr>
        <w:jc w:val="center"/>
        <w:rPr>
          <w:rFonts w:ascii="Times New Roman" w:hAnsi="Times New Roman"/>
          <w:b/>
          <w:bCs/>
        </w:rPr>
      </w:pPr>
      <w:r>
        <w:rPr>
          <w:rFonts w:ascii="Times New Roman" w:hAnsi="Times New Roman"/>
          <w:b/>
          <w:bCs/>
        </w:rPr>
        <w:t>ГОЛОВИ РАЙОННОЇ ДЕРЖАВНОЇ АДМІНІСТРАЦІЇ</w:t>
      </w:r>
    </w:p>
    <w:p w:rsidR="00525F70" w:rsidRDefault="00525F70" w:rsidP="00C1502A">
      <w:pPr>
        <w:jc w:val="center"/>
        <w:rPr>
          <w:rFonts w:ascii="Times New Roman" w:hAnsi="Times New Roman"/>
          <w:b/>
          <w:bCs/>
        </w:rPr>
      </w:pPr>
    </w:p>
    <w:p w:rsidR="00525F70" w:rsidRDefault="00525F70" w:rsidP="00C1502A">
      <w:pPr>
        <w:pStyle w:val="Header"/>
        <w:rPr>
          <w:rFonts w:ascii="Times New Roman" w:hAnsi="Times New Roman"/>
          <w:b/>
          <w:bCs/>
          <w:sz w:val="24"/>
          <w:szCs w:val="24"/>
        </w:rPr>
      </w:pPr>
      <w:r>
        <w:rPr>
          <w:rFonts w:ascii="Times New Roman" w:hAnsi="Times New Roman"/>
          <w:b/>
          <w:bCs/>
          <w:sz w:val="24"/>
          <w:szCs w:val="24"/>
        </w:rPr>
        <w:t xml:space="preserve">28.08.2018                                                    м. Ромни                                       </w:t>
      </w:r>
      <w:r>
        <w:rPr>
          <w:rFonts w:ascii="Times New Roman" w:hAnsi="Times New Roman"/>
          <w:b/>
          <w:bCs/>
          <w:sz w:val="24"/>
          <w:szCs w:val="24"/>
        </w:rPr>
        <w:tab/>
        <w:t>№ 277-ОД</w:t>
      </w:r>
    </w:p>
    <w:p w:rsidR="00525F70" w:rsidRDefault="00525F70" w:rsidP="002F5513">
      <w:pPr>
        <w:pStyle w:val="Header"/>
        <w:spacing w:line="360" w:lineRule="auto"/>
        <w:rPr>
          <w:rFonts w:ascii="Times New Roman" w:hAnsi="Times New Roman"/>
          <w:b/>
          <w:bCs/>
          <w:sz w:val="24"/>
          <w:szCs w:val="24"/>
        </w:rPr>
      </w:pPr>
    </w:p>
    <w:p w:rsidR="00525F70" w:rsidRDefault="00525F70" w:rsidP="007804E6">
      <w:pPr>
        <w:pStyle w:val="Header"/>
        <w:jc w:val="both"/>
        <w:rPr>
          <w:rFonts w:ascii="Times New Roman" w:hAnsi="Times New Roman"/>
          <w:b/>
          <w:bCs/>
          <w:sz w:val="28"/>
          <w:szCs w:val="28"/>
        </w:rPr>
      </w:pPr>
      <w:r>
        <w:rPr>
          <w:rFonts w:ascii="Times New Roman" w:hAnsi="Times New Roman"/>
          <w:b/>
          <w:bCs/>
          <w:sz w:val="28"/>
          <w:szCs w:val="28"/>
        </w:rPr>
        <w:t>Про роботу відділу освіти, молоді та спорту Роменської районної державної адміністрації щодо організованого початку 2018-2019 навчального року та підготовку матеріально-технічної бази навчальних закладів до роботи в новому навчальному році та в осінньо-зимовий період</w:t>
      </w:r>
    </w:p>
    <w:p w:rsidR="00525F70" w:rsidRDefault="00525F70" w:rsidP="00DC043E">
      <w:pPr>
        <w:pStyle w:val="Header"/>
        <w:rPr>
          <w:rFonts w:ascii="Times New Roman" w:hAnsi="Times New Roman"/>
          <w:bCs/>
          <w:sz w:val="28"/>
          <w:szCs w:val="28"/>
        </w:rPr>
      </w:pPr>
    </w:p>
    <w:p w:rsidR="00525F70" w:rsidRDefault="00525F70" w:rsidP="002F5513">
      <w:pPr>
        <w:pStyle w:val="Header"/>
        <w:ind w:firstLine="709"/>
        <w:jc w:val="both"/>
        <w:rPr>
          <w:rFonts w:ascii="Times New Roman" w:hAnsi="Times New Roman"/>
          <w:bCs/>
          <w:sz w:val="28"/>
          <w:szCs w:val="28"/>
        </w:rPr>
      </w:pPr>
      <w:r>
        <w:rPr>
          <w:rFonts w:ascii="Times New Roman" w:hAnsi="Times New Roman"/>
          <w:bCs/>
          <w:sz w:val="28"/>
          <w:szCs w:val="28"/>
        </w:rPr>
        <w:tab/>
        <w:t>Відповідно до статей 13, 22, 39 Закону України «Про місцеві державні адміністрації», статей 3, 14 Закону України «Про освіту», за результатами розгляду питання «Про роботу відділу освіти, молоді та спорту Роменської районної державної адміністрації щодо організованого початку 2018-2019 навчального року та підготовку матеріально-технічної бази навчальних закладів до роботи в новому навчальному році та в осінньо-зимовий період» на колегії Роменської районної державної адміністрації 28 серпня 2018 року:</w:t>
      </w:r>
    </w:p>
    <w:p w:rsidR="00525F70" w:rsidRDefault="00525F70" w:rsidP="002F5513">
      <w:pPr>
        <w:pStyle w:val="Header"/>
        <w:ind w:firstLine="709"/>
        <w:jc w:val="both"/>
        <w:rPr>
          <w:rFonts w:ascii="Times New Roman" w:hAnsi="Times New Roman"/>
          <w:bCs/>
          <w:sz w:val="28"/>
          <w:szCs w:val="28"/>
        </w:rPr>
      </w:pPr>
      <w:r>
        <w:rPr>
          <w:rFonts w:ascii="Times New Roman" w:hAnsi="Times New Roman"/>
          <w:bCs/>
          <w:sz w:val="28"/>
          <w:szCs w:val="28"/>
        </w:rPr>
        <w:t>1. Відділу освіти, молоді та спорту Роменської районної державної адміністрації забезпечити:</w:t>
      </w:r>
    </w:p>
    <w:p w:rsidR="00525F70" w:rsidRDefault="00525F70" w:rsidP="002F5513">
      <w:pPr>
        <w:pStyle w:val="Header"/>
        <w:ind w:firstLine="709"/>
        <w:jc w:val="both"/>
        <w:rPr>
          <w:rFonts w:ascii="Times New Roman" w:hAnsi="Times New Roman"/>
          <w:bCs/>
          <w:sz w:val="28"/>
          <w:szCs w:val="28"/>
          <w:lang w:val="ru-RU"/>
        </w:rPr>
      </w:pPr>
      <w:r>
        <w:rPr>
          <w:rFonts w:ascii="Times New Roman" w:hAnsi="Times New Roman"/>
          <w:bCs/>
          <w:sz w:val="28"/>
          <w:szCs w:val="28"/>
          <w:lang w:val="ru-RU"/>
        </w:rPr>
        <w:t>1) проведення, 03.09.2018, свята для першокласників «День знань» в загальноосвітніх навчальних закладах району в рамках Нової української школи;</w:t>
      </w:r>
    </w:p>
    <w:p w:rsidR="00525F70" w:rsidRDefault="00525F70" w:rsidP="002F5513">
      <w:pPr>
        <w:pStyle w:val="Header"/>
        <w:ind w:firstLine="709"/>
        <w:jc w:val="both"/>
        <w:rPr>
          <w:rFonts w:ascii="Times New Roman" w:hAnsi="Times New Roman"/>
          <w:bCs/>
          <w:sz w:val="28"/>
          <w:szCs w:val="28"/>
          <w:lang w:val="ru-RU"/>
        </w:rPr>
      </w:pPr>
      <w:r>
        <w:rPr>
          <w:rFonts w:ascii="Times New Roman" w:hAnsi="Times New Roman"/>
          <w:bCs/>
          <w:sz w:val="28"/>
          <w:szCs w:val="28"/>
          <w:lang w:val="ru-RU"/>
        </w:rPr>
        <w:tab/>
        <w:t>2) стовідсоткове охоплення дітей 5-річного віку дошкільною освітою до 01.09.2018;</w:t>
      </w:r>
    </w:p>
    <w:p w:rsidR="00525F70" w:rsidRDefault="00525F70" w:rsidP="002F5513">
      <w:pPr>
        <w:pStyle w:val="Header"/>
        <w:ind w:firstLine="709"/>
        <w:jc w:val="both"/>
        <w:rPr>
          <w:rFonts w:ascii="Times New Roman" w:hAnsi="Times New Roman"/>
          <w:bCs/>
          <w:sz w:val="28"/>
          <w:szCs w:val="28"/>
          <w:lang w:val="ru-RU"/>
        </w:rPr>
      </w:pPr>
      <w:r>
        <w:rPr>
          <w:rFonts w:ascii="Times New Roman" w:hAnsi="Times New Roman"/>
          <w:bCs/>
          <w:sz w:val="28"/>
          <w:szCs w:val="28"/>
          <w:lang w:val="ru-RU"/>
        </w:rPr>
        <w:t>3) своєчасну підготовку закладів освіти до роботи в осінньо-зимовий період до 15.09.2018;</w:t>
      </w:r>
    </w:p>
    <w:p w:rsidR="00525F70" w:rsidRDefault="00525F70" w:rsidP="009A427F">
      <w:pPr>
        <w:pStyle w:val="Header"/>
        <w:ind w:firstLine="709"/>
        <w:jc w:val="both"/>
        <w:rPr>
          <w:rFonts w:ascii="Times New Roman" w:hAnsi="Times New Roman"/>
          <w:bCs/>
          <w:sz w:val="28"/>
          <w:szCs w:val="28"/>
          <w:lang w:val="ru-RU"/>
        </w:rPr>
      </w:pPr>
      <w:r>
        <w:rPr>
          <w:rFonts w:ascii="Times New Roman" w:hAnsi="Times New Roman"/>
          <w:bCs/>
          <w:sz w:val="28"/>
          <w:szCs w:val="28"/>
          <w:lang w:val="ru-RU"/>
        </w:rPr>
        <w:t>4) контроль за дотриманням доведених навчальним закладам гранично допустимих величин енергоносіїв, газу, введення режиму жорсткої економії бюджетних коштів у період жовтень 2018-квітень 2019 років;</w:t>
      </w:r>
    </w:p>
    <w:p w:rsidR="00525F70" w:rsidRDefault="00525F70" w:rsidP="002F5513">
      <w:pPr>
        <w:pStyle w:val="Header"/>
        <w:ind w:firstLine="709"/>
        <w:jc w:val="both"/>
        <w:rPr>
          <w:rFonts w:ascii="Times New Roman" w:hAnsi="Times New Roman"/>
          <w:bCs/>
          <w:sz w:val="28"/>
          <w:szCs w:val="28"/>
          <w:lang w:val="ru-RU"/>
        </w:rPr>
      </w:pPr>
      <w:r>
        <w:rPr>
          <w:rFonts w:ascii="Times New Roman" w:hAnsi="Times New Roman"/>
          <w:bCs/>
          <w:sz w:val="28"/>
          <w:szCs w:val="28"/>
          <w:lang w:val="ru-RU"/>
        </w:rPr>
        <w:t>5) до 03.09.2018 стовідсоткове охоплення гарячим харчуванням учнів 1-4 класів загальноосвітніх навчальних закладів;</w:t>
      </w:r>
    </w:p>
    <w:p w:rsidR="00525F70" w:rsidRDefault="00525F70" w:rsidP="002F5513">
      <w:pPr>
        <w:pStyle w:val="Header"/>
        <w:ind w:firstLine="709"/>
        <w:jc w:val="both"/>
        <w:rPr>
          <w:rFonts w:ascii="Times New Roman" w:hAnsi="Times New Roman"/>
          <w:bCs/>
          <w:sz w:val="28"/>
          <w:szCs w:val="28"/>
          <w:lang w:val="ru-RU"/>
        </w:rPr>
      </w:pPr>
      <w:r>
        <w:rPr>
          <w:rFonts w:ascii="Times New Roman" w:hAnsi="Times New Roman"/>
          <w:bCs/>
          <w:sz w:val="28"/>
          <w:szCs w:val="28"/>
          <w:lang w:val="ru-RU"/>
        </w:rPr>
        <w:t>6) до 01.10.2018 модернізацію газової котельні Глинської ЗОШ І-ІІІ ступенів на альтернативні види палива;</w:t>
      </w:r>
    </w:p>
    <w:p w:rsidR="00525F70" w:rsidRPr="00C1502A" w:rsidRDefault="00525F70" w:rsidP="002F5513">
      <w:pPr>
        <w:pStyle w:val="Header"/>
        <w:ind w:firstLine="709"/>
        <w:jc w:val="both"/>
        <w:rPr>
          <w:rFonts w:ascii="Times New Roman" w:hAnsi="Times New Roman"/>
          <w:bCs/>
          <w:sz w:val="28"/>
          <w:szCs w:val="28"/>
        </w:rPr>
      </w:pPr>
      <w:r>
        <w:rPr>
          <w:rFonts w:ascii="Times New Roman" w:hAnsi="Times New Roman"/>
          <w:bCs/>
          <w:sz w:val="28"/>
          <w:szCs w:val="28"/>
        </w:rPr>
        <w:t>7) до 31. 08.2018 провести поточні ремонти єдиного вузла обліку газу у Ведмежівській ЗОШ І-ІІ ст., Андріївському НВК, Андріяшівській ЗОШ І-ІІІ ст.</w:t>
      </w:r>
    </w:p>
    <w:p w:rsidR="00525F70" w:rsidRDefault="00525F70" w:rsidP="002F5513">
      <w:pPr>
        <w:pStyle w:val="Header"/>
        <w:ind w:firstLine="709"/>
        <w:jc w:val="both"/>
        <w:rPr>
          <w:rFonts w:ascii="Times New Roman" w:hAnsi="Times New Roman"/>
          <w:bCs/>
          <w:sz w:val="28"/>
          <w:szCs w:val="28"/>
        </w:rPr>
      </w:pPr>
      <w:r>
        <w:rPr>
          <w:rFonts w:ascii="Times New Roman" w:hAnsi="Times New Roman"/>
          <w:bCs/>
          <w:sz w:val="28"/>
          <w:szCs w:val="28"/>
        </w:rPr>
        <w:t>2</w:t>
      </w:r>
      <w:r w:rsidRPr="001B0C43">
        <w:rPr>
          <w:rFonts w:ascii="Times New Roman" w:hAnsi="Times New Roman"/>
          <w:bCs/>
          <w:sz w:val="28"/>
          <w:szCs w:val="28"/>
        </w:rPr>
        <w:t>. Відділу освіти, молоді та спорту Роменської районної державної адміністрації інформувати голову Роменської районної державної адміністрації про вик</w:t>
      </w:r>
      <w:bookmarkStart w:id="0" w:name="_GoBack"/>
      <w:bookmarkEnd w:id="0"/>
      <w:r w:rsidRPr="001B0C43">
        <w:rPr>
          <w:rFonts w:ascii="Times New Roman" w:hAnsi="Times New Roman"/>
          <w:bCs/>
          <w:sz w:val="28"/>
          <w:szCs w:val="28"/>
        </w:rPr>
        <w:t>онання цього розпорядження до</w:t>
      </w:r>
      <w:r>
        <w:rPr>
          <w:rFonts w:ascii="Times New Roman" w:hAnsi="Times New Roman"/>
          <w:bCs/>
          <w:sz w:val="28"/>
          <w:szCs w:val="28"/>
        </w:rPr>
        <w:t xml:space="preserve"> 12.10.2018 та 01.05.2019</w:t>
      </w:r>
      <w:r w:rsidRPr="001B0C43">
        <w:rPr>
          <w:rFonts w:ascii="Times New Roman" w:hAnsi="Times New Roman"/>
          <w:bCs/>
          <w:sz w:val="28"/>
          <w:szCs w:val="28"/>
        </w:rPr>
        <w:t>.</w:t>
      </w:r>
    </w:p>
    <w:p w:rsidR="00525F70" w:rsidRPr="00DC043E" w:rsidRDefault="00525F70" w:rsidP="002F5513">
      <w:pPr>
        <w:pStyle w:val="Header"/>
        <w:ind w:firstLine="709"/>
        <w:jc w:val="both"/>
        <w:rPr>
          <w:rFonts w:ascii="Times New Roman" w:hAnsi="Times New Roman"/>
          <w:bCs/>
          <w:spacing w:val="-20"/>
          <w:sz w:val="28"/>
          <w:szCs w:val="28"/>
          <w:lang w:val="ru-RU"/>
        </w:rPr>
      </w:pPr>
      <w:r>
        <w:rPr>
          <w:rFonts w:ascii="Times New Roman" w:hAnsi="Times New Roman"/>
          <w:bCs/>
          <w:sz w:val="28"/>
          <w:szCs w:val="28"/>
          <w:lang w:val="ru-RU"/>
        </w:rPr>
        <w:t xml:space="preserve">3. Контроль за виконанням цього розпорядження покласти на першого заступника голови Роменської районної державної адміністрації </w:t>
      </w:r>
      <w:r w:rsidRPr="00DC043E">
        <w:rPr>
          <w:rFonts w:ascii="Times New Roman" w:hAnsi="Times New Roman"/>
          <w:bCs/>
          <w:spacing w:val="-20"/>
          <w:sz w:val="28"/>
          <w:szCs w:val="28"/>
          <w:lang w:val="ru-RU"/>
        </w:rPr>
        <w:t xml:space="preserve">Татарінова В.М. </w:t>
      </w:r>
    </w:p>
    <w:p w:rsidR="00525F70" w:rsidRPr="00DC043E" w:rsidRDefault="00525F70" w:rsidP="00DC043E">
      <w:pPr>
        <w:pStyle w:val="Header"/>
        <w:spacing w:line="360" w:lineRule="auto"/>
        <w:rPr>
          <w:rFonts w:ascii="Times New Roman" w:hAnsi="Times New Roman"/>
          <w:bCs/>
          <w:spacing w:val="-20"/>
          <w:sz w:val="28"/>
          <w:szCs w:val="28"/>
          <w:lang w:val="ru-RU"/>
        </w:rPr>
      </w:pPr>
    </w:p>
    <w:p w:rsidR="00525F70" w:rsidRPr="00DC043E" w:rsidRDefault="00525F70" w:rsidP="00DC043E">
      <w:pPr>
        <w:pStyle w:val="Header"/>
        <w:rPr>
          <w:rFonts w:ascii="Times New Roman" w:hAnsi="Times New Roman"/>
          <w:b/>
          <w:sz w:val="28"/>
          <w:szCs w:val="28"/>
        </w:rPr>
      </w:pPr>
      <w:r w:rsidRPr="00DC043E">
        <w:rPr>
          <w:rFonts w:ascii="Times New Roman" w:hAnsi="Times New Roman"/>
          <w:b/>
          <w:sz w:val="28"/>
          <w:szCs w:val="28"/>
          <w:lang w:val="ru-RU"/>
        </w:rPr>
        <w:t>Голова</w:t>
      </w:r>
      <w:r w:rsidRPr="00DC043E">
        <w:rPr>
          <w:rFonts w:ascii="Times New Roman" w:hAnsi="Times New Roman"/>
          <w:b/>
          <w:sz w:val="28"/>
          <w:szCs w:val="28"/>
          <w:lang w:val="ru-RU"/>
        </w:rPr>
        <w:tab/>
        <w:t xml:space="preserve">                                                                             В. БІЛОХА</w:t>
      </w:r>
    </w:p>
    <w:sectPr w:rsidR="00525F70" w:rsidRPr="00DC043E" w:rsidSect="00510DB1">
      <w:pgSz w:w="11906" w:h="16838"/>
      <w:pgMar w:top="340" w:right="567" w:bottom="72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5F70" w:rsidRDefault="00525F70" w:rsidP="001B0C43">
      <w:r>
        <w:separator/>
      </w:r>
    </w:p>
  </w:endnote>
  <w:endnote w:type="continuationSeparator" w:id="0">
    <w:p w:rsidR="00525F70" w:rsidRDefault="00525F70" w:rsidP="001B0C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5F70" w:rsidRDefault="00525F70" w:rsidP="001B0C43">
      <w:r>
        <w:separator/>
      </w:r>
    </w:p>
  </w:footnote>
  <w:footnote w:type="continuationSeparator" w:id="0">
    <w:p w:rsidR="00525F70" w:rsidRDefault="00525F70" w:rsidP="001B0C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502A"/>
    <w:rsid w:val="000334E0"/>
    <w:rsid w:val="000C52EA"/>
    <w:rsid w:val="0015530F"/>
    <w:rsid w:val="0019137F"/>
    <w:rsid w:val="001B0C43"/>
    <w:rsid w:val="001C64B7"/>
    <w:rsid w:val="002B7D01"/>
    <w:rsid w:val="002F5513"/>
    <w:rsid w:val="003A5900"/>
    <w:rsid w:val="003D3D0F"/>
    <w:rsid w:val="00510DB1"/>
    <w:rsid w:val="00525F70"/>
    <w:rsid w:val="0053514A"/>
    <w:rsid w:val="00550783"/>
    <w:rsid w:val="00647178"/>
    <w:rsid w:val="006712B0"/>
    <w:rsid w:val="00677E6F"/>
    <w:rsid w:val="006A2DF2"/>
    <w:rsid w:val="006C15A3"/>
    <w:rsid w:val="007804E6"/>
    <w:rsid w:val="008275B1"/>
    <w:rsid w:val="0086152D"/>
    <w:rsid w:val="008E440E"/>
    <w:rsid w:val="009A427F"/>
    <w:rsid w:val="00A27AEB"/>
    <w:rsid w:val="00AE46C9"/>
    <w:rsid w:val="00B31625"/>
    <w:rsid w:val="00B975EF"/>
    <w:rsid w:val="00C1502A"/>
    <w:rsid w:val="00C215AD"/>
    <w:rsid w:val="00C434E1"/>
    <w:rsid w:val="00CE3827"/>
    <w:rsid w:val="00CF3CFB"/>
    <w:rsid w:val="00D1451C"/>
    <w:rsid w:val="00DC043E"/>
    <w:rsid w:val="00E037EA"/>
    <w:rsid w:val="00E53AE0"/>
    <w:rsid w:val="00E95245"/>
    <w:rsid w:val="00EC454F"/>
    <w:rsid w:val="00F946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C1502A"/>
    <w:rPr>
      <w:rFonts w:ascii="Antiqua" w:eastAsia="Times New Roman" w:hAnsi="Antiqua"/>
      <w:sz w:val="26"/>
      <w:szCs w:val="20"/>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1502A"/>
    <w:pPr>
      <w:tabs>
        <w:tab w:val="center" w:pos="4819"/>
        <w:tab w:val="right" w:pos="9639"/>
      </w:tabs>
    </w:pPr>
  </w:style>
  <w:style w:type="character" w:customStyle="1" w:styleId="HeaderChar">
    <w:name w:val="Header Char"/>
    <w:basedOn w:val="DefaultParagraphFont"/>
    <w:link w:val="Header"/>
    <w:uiPriority w:val="99"/>
    <w:locked/>
    <w:rsid w:val="00C1502A"/>
    <w:rPr>
      <w:rFonts w:ascii="Antiqua" w:hAnsi="Antiqua" w:cs="Times New Roman"/>
      <w:sz w:val="20"/>
      <w:szCs w:val="20"/>
      <w:lang w:eastAsia="ru-RU"/>
    </w:rPr>
  </w:style>
  <w:style w:type="paragraph" w:styleId="BalloonText">
    <w:name w:val="Balloon Text"/>
    <w:basedOn w:val="Normal"/>
    <w:link w:val="BalloonTextChar"/>
    <w:uiPriority w:val="99"/>
    <w:semiHidden/>
    <w:rsid w:val="00C1502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502A"/>
    <w:rPr>
      <w:rFonts w:ascii="Tahoma" w:hAnsi="Tahoma" w:cs="Tahoma"/>
      <w:sz w:val="16"/>
      <w:szCs w:val="16"/>
      <w:lang w:eastAsia="ru-RU"/>
    </w:rPr>
  </w:style>
  <w:style w:type="paragraph" w:styleId="Footer">
    <w:name w:val="footer"/>
    <w:basedOn w:val="Normal"/>
    <w:link w:val="FooterChar"/>
    <w:uiPriority w:val="99"/>
    <w:rsid w:val="001B0C43"/>
    <w:pPr>
      <w:tabs>
        <w:tab w:val="center" w:pos="4677"/>
        <w:tab w:val="right" w:pos="9355"/>
      </w:tabs>
    </w:pPr>
  </w:style>
  <w:style w:type="character" w:customStyle="1" w:styleId="FooterChar">
    <w:name w:val="Footer Char"/>
    <w:basedOn w:val="DefaultParagraphFont"/>
    <w:link w:val="Footer"/>
    <w:uiPriority w:val="99"/>
    <w:locked/>
    <w:rsid w:val="001B0C43"/>
    <w:rPr>
      <w:rFonts w:ascii="Antiqua" w:hAnsi="Antiqua"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216024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364</Words>
  <Characters>2077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Олена Петрівна</dc:creator>
  <cp:keywords/>
  <dc:description/>
  <cp:lastModifiedBy>User</cp:lastModifiedBy>
  <cp:revision>3</cp:revision>
  <cp:lastPrinted>2018-08-28T08:24:00Z</cp:lastPrinted>
  <dcterms:created xsi:type="dcterms:W3CDTF">2018-08-29T11:32:00Z</dcterms:created>
  <dcterms:modified xsi:type="dcterms:W3CDTF">2018-08-30T08:11:00Z</dcterms:modified>
</cp:coreProperties>
</file>